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97961b3e64e55" w:history="1">
              <w:r>
                <w:rPr>
                  <w:rStyle w:val="Hyperlink"/>
                </w:rPr>
                <w:t>2010-2012年中国铝线材行业市场深度调研及投资预测报告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97961b3e64e55" w:history="1">
              <w:r>
                <w:rPr>
                  <w:rStyle w:val="Hyperlink"/>
                </w:rPr>
                <w:t>2010-2012年中国铝线材行业市场深度调研及投资预测报告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97961b3e64e55" w:history="1">
                <w:r>
                  <w:rPr>
                    <w:rStyle w:val="Hyperlink"/>
                  </w:rPr>
                  <w:t>https://www.20087.com/2010-04/R_2010_2012lvxiancaixingyeshichangshen.html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线材是一种广泛应用于电力传输、建筑和交通运输等领域的金属材料。近年来，随着工业技术的进步和环保要求的提高，铝线材的市场需求显著增加。现代铝线材通常采用高纯度铝合金材料和高精度加工工艺，具有优异的导电性和耐腐蚀性。此外，铝线材的设计和制造工艺也在不断优化，以提高其性能和生产效率。</w:t>
      </w:r>
      <w:r>
        <w:rPr>
          <w:rFonts w:hint="eastAsia"/>
        </w:rPr>
        <w:br/>
      </w:r>
      <w:r>
        <w:rPr>
          <w:rFonts w:hint="eastAsia"/>
        </w:rPr>
        <w:t>　　未来，铝线材的发展将主要集中在以下几个方面：一是进一步提高材料的导电性和耐腐蚀性，通过采用更先进的合金成分和加工工艺，提升产品的性能；二是加强环保技术的应用，通过采用可再生材料和绿色生产工艺，减少对环境的影响；三是拓展应用领域，特别是在新能源汽车和可再生能源中的应用，铝线材的市场需求将进一步增加。市场调研网指出，此外，随着全球工业技术的进步和环保要求的提高，铝线基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e97961b3e64e55" w:history="1">
        <w:r>
          <w:rPr>
            <w:rStyle w:val="Hyperlink"/>
          </w:rPr>
          <w:t>2010-2012年中国铝线材行业市场深度调研及投资预测报告</w:t>
        </w:r>
      </w:hyperlink>
      <w:r>
        <w:rPr>
          <w:rFonts w:hint="eastAsia"/>
        </w:rPr>
        <w:t>》，2010年铝线材行业市场规模达 亿元，预计2012年市场规模将达 亿元，期间年均复合增长率（CAGR）达 %。报告系统分析了铝线材行业的市场规模、供需关系及产业链结构，详细梳理了铝线材细分市场的品牌竞争态势与价格变化，重点剖析了行业内主要企业的经营状况，揭示了铝线材市场集中度与竞争格局。报告结合铝线材技术现状及未来发展方向，对行业前景进行了科学预测，明确了铝线材发展趋势、潜在机遇与风险。通过SWOT分析，为铝线材企业、投资者及政府部门提供了权威、客观的行业洞察与决策支持，助力把握铝线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铝线材行业概述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一、铝线材的定义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铝线材产品细分及特性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铝线材行业地位分析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中国铝线材行业宏观经济环境分析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中国铝线材行业政策技术环境分析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铝线材行业政策法规环境分析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铝线材行业技术环境分析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2008-2009年中国铝线材行业总体发展状况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中国铝线材行业规模情况分析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中国铝线材行业产销情况分析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中国铝线材行业财务能力分析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2008-2009年中国铝线材行业市场发展分析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2008-2009年中国铝线材市场分析</w:t>
      </w:r>
      <w:r>
        <w:rPr>
          <w:rFonts w:hint="eastAsia"/>
        </w:rPr>
        <w:br/>
      </w:r>
      <w:r>
        <w:rPr>
          <w:rFonts w:hint="eastAsia"/>
        </w:rPr>
        <w:t>　　　　一、2008年铝线材市场形势回顾</w:t>
      </w:r>
      <w:r>
        <w:rPr>
          <w:rFonts w:hint="eastAsia"/>
        </w:rPr>
        <w:br/>
      </w:r>
      <w:r>
        <w:rPr>
          <w:rFonts w:hint="eastAsia"/>
        </w:rPr>
        <w:t>　　　　二、2009年铝线材市场形势分析</w:t>
      </w:r>
      <w:r>
        <w:rPr>
          <w:rFonts w:hint="eastAsia"/>
        </w:rPr>
        <w:br/>
      </w:r>
      <w:r>
        <w:rPr>
          <w:rFonts w:hint="eastAsia"/>
        </w:rPr>
        <w:t>　　第二节 中国铝线材行业市场产品价格走势分析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一、中国铝线材行业市场价格影响因素分析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二、2008-2009年中国铝线材行业市场价格走势分析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中国铝线材行业市场发展的主要策略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一、发展国内铝线材业的相关建议与对策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二、中国铝线材产业的发展建议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2008-2009年中国铝线材行业竞争格局分析</w:t>
      </w:r>
      <w:r>
        <w:rPr>
          <w:rFonts w:hint="eastAsia"/>
        </w:rPr>
        <w:br/>
      </w:r>
      <w:r>
        <w:rPr>
          <w:rFonts w:hint="eastAsia"/>
        </w:rPr>
        <w:t>　　第一节 铝线材行业竞争结构分析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铝线材企业国际竞争力比较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一、铝线材行业集中度分析</w:t>
      </w:r>
      <w:r>
        <w:rPr>
          <w:rFonts w:hint="eastAsia"/>
        </w:rPr>
        <w:br/>
      </w:r>
      <w:r>
        <w:rPr>
          <w:rFonts w:hint="eastAsia"/>
        </w:rPr>
        <w:t>　　　　二、铝线材行业竞争程度分析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2010-2012年铝线材行业竞争策略分析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二、2010-2012年铝线材行业竞争格局展望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三、2010-2012年铝线材行业竞争策略分析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2008-2009年中国铝线材行业重点企业发展分析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2010-2012年中国铝线材行业发展前景预测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2010-2012年中国铝线材行业市场发展趋势预测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三、2010-2012年中国铝线材行业市场价格走势预测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2010-2012年中国铝线材技术发展趋势预测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2010-2012年中国铝线材行业投资分析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97961b3e64e55" w:history="1">
        <w:r>
          <w:rPr>
            <w:rStyle w:val="Hyperlink"/>
          </w:rPr>
          <w:t>2010-2012年中国铝线材行业市场深度调研及投资预测报告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97961b3e64e55" w:history="1">
        <w:r>
          <w:rPr>
            <w:rStyle w:val="Hyperlink"/>
          </w:rPr>
          <w:t>https://www.20087.com/2010-04/R_2010_2012lvxiancaixingyeshichangshen.html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热点：铝电线是纯铝吗、铝线材厂家、铝电缆和铝合金电缆区别、铝线材材料厂、铝材质6063和6061区别、铝线材全球市占率第一、铝线是什么材质、铝线材塑料外皮上写着028M、铜线电阻对照表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aa6540f474083" w:history="1">
      <w:r>
        <w:rPr>
          <w:rStyle w:val="Hyperlink"/>
        </w:rPr>
        <w:t>2010-2012年中国铝线材行业市场深度调研及投资预测报告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vxiancaixingyeshichangshen.html" TargetMode="External" Id="R72e97961b3e6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vxiancaixingyeshichangshen.html" TargetMode="External" Id="R284aa6540f47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2010-04-25T01:06:00Z</dcterms:created>
  <dcterms:modified xsi:type="dcterms:W3CDTF">2010-04-25T02:06:00Z</dcterms:modified>
  <dc:subject>2010-2012年中国铝线材行业市场深度调研及投资预测报告</dc:subject>
  <dc:title>2010-2012年中国铝线材行业市场深度调研及投资预测报告</dc:title>
  <cp:keywords>2010-2012年中国铝线材行业市场深度调研及投资预测报告</cp:keywords>
  <dc:description>2010-2012年中国铝线材行业市场深度调研及投资预测报告</dc:description>
</cp:coreProperties>
</file>