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0283bedd8401c" w:history="1">
              <w:r>
                <w:rPr>
                  <w:rStyle w:val="Hyperlink"/>
                </w:rPr>
                <w:t>2010-2012年中国音像制作行业市场前景预测及投资分析报告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0283bedd8401c" w:history="1">
              <w:r>
                <w:rPr>
                  <w:rStyle w:val="Hyperlink"/>
                </w:rPr>
                <w:t>2010-2012年中国音像制作行业市场前景预测及投资分析报告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e0283bedd8401c" w:history="1">
                <w:r>
                  <w:rPr>
                    <w:rStyle w:val="Hyperlink"/>
                  </w:rPr>
                  <w:t>https://www.20087.com/2010-04/R_2010_2012yinxiangzhizuoxingyeshichan.html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像制作是一种文化创意产业，近年来随着数字媒体技术和网络平台的发展，在内容创作和传播方式方面都取得了长足进展。目前，音像制作不仅在技术手段上更加注重高清画质和立体声效，而且在内容创意上也更加注重原创性和多样性。随着消费者对高质量视听内容的需求增加，音像制作的创作者正在积极运用新技术和新理念，创造更多具有吸引力的作品。</w:t>
      </w:r>
      <w:r>
        <w:rPr>
          <w:rFonts w:hint="eastAsia"/>
        </w:rPr>
        <w:br/>
      </w:r>
      <w:r>
        <w:rPr>
          <w:rFonts w:hint="eastAsia"/>
        </w:rPr>
        <w:t>　　未来，音像制作的发展将更加注重技术创新和内容创新。随着虚拟现实(VR)、增强现实(AR)等沉浸式技术的应用，音像制作将更加注重提供沉浸式的视听体验，丰富观众的感官享受。同时，随着社交媒体和流媒体平台的兴起，音像制作将更加注重内容的短片化和碎片化，以适应快速消费的文化趋势。此外，随着人工智能技术的发展，音像制作将更加注重利用AI辅助创意和后期制作，提高工作效率和作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0283bedd8401c" w:history="1">
        <w:r>
          <w:rPr>
            <w:rStyle w:val="Hyperlink"/>
          </w:rPr>
          <w:t>2010-2012年中国音像制作行业市场前景预测及投资分析报告</w:t>
        </w:r>
      </w:hyperlink>
      <w:r>
        <w:rPr>
          <w:rFonts w:hint="eastAsia"/>
        </w:rPr>
        <w:t>》全面分析了音像制作行业的市场规模、供需状况及产业链结构，深入探讨了音像制作各细分市场的品牌竞争情况和价格动态，聚焦音像制作重点企业经营现状，揭示了行业的集中度和竞争格局。此外，音像制作报告对音像制作行业的市场前景进行了科学预测，揭示了行业未来的发展趋势、潜在风险和机遇。音像制作报告旨在为音像制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音像制作行业概述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一、音像制作的定义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音像制作产品细分及特性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音像制作行业地位分析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中国音像制作行业发展环境分析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2012-2016年中国音像制作行业市场发展分析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2012-2016年中国音像制作市场分析</w:t>
      </w:r>
      <w:r>
        <w:rPr>
          <w:rFonts w:hint="eastAsia"/>
        </w:rPr>
        <w:br/>
      </w:r>
      <w:r>
        <w:rPr>
          <w:rFonts w:hint="eastAsia"/>
        </w:rPr>
        <w:t>　　　　一、2008年音像制作市场形势回顾</w:t>
      </w:r>
      <w:r>
        <w:rPr>
          <w:rFonts w:hint="eastAsia"/>
        </w:rPr>
        <w:br/>
      </w:r>
      <w:r>
        <w:rPr>
          <w:rFonts w:hint="eastAsia"/>
        </w:rPr>
        <w:t>　　　　二、2012年音像制作市场形势分析</w:t>
      </w:r>
      <w:r>
        <w:rPr>
          <w:rFonts w:hint="eastAsia"/>
        </w:rPr>
        <w:br/>
      </w:r>
      <w:r>
        <w:rPr>
          <w:rFonts w:hint="eastAsia"/>
        </w:rPr>
        <w:t>　　第二节 中国音像制作行业市场产品价格走势分析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一、中国音像制作行业市场价格影响因素分析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二、2012-2016年中国音像制作行业市场价格走势分析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中国音像制作行业进出口市场分析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一、2012-2016年中国音像制作行业进口市场分析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二、2012-2016年中国音像制作行业出口市场分析</w:t>
      </w:r>
      <w:r>
        <w:rPr>
          <w:rFonts w:hint="eastAsia"/>
        </w:rPr>
        <w:br/>
      </w:r>
      <w:r>
        <w:rPr>
          <w:rFonts w:hint="eastAsia"/>
        </w:rPr>
        <w:t>　　第四节 中国音像制作行业市场发展的主要策略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一、发展国内音像制作业的相关建议与对策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二、打响国内音像制作业的民族品牌的战略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三、中国应对天然音像制作的供需矛盾的策略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2012年中国音像制作行业经济运行分析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2012年中国音像制作行业市场运行分析</w:t>
      </w:r>
      <w:r>
        <w:rPr>
          <w:rFonts w:hint="eastAsia"/>
        </w:rPr>
        <w:br/>
      </w:r>
      <w:r>
        <w:rPr>
          <w:rFonts w:hint="eastAsia"/>
        </w:rPr>
        <w:t>　　第一节 音像制作行业市场发展基本情况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2012年中国音像制作行业主要财务指标分析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国内主要音像制作企业盈利能力比较分析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一、2007-2012年音像制作行业销售毛利率分析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二、2007-2012年音像制作行业销售净利率分析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三、2007-2012年音像制作行业资产净利率分析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四、2007-2012年音像制作行业净资产利润率分析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五、2012-2016年音像制作行业盈利能力预测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国内主要音像制作企业成长性比较分析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一、2007-2012年音像制作行业总资产增长率分析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二、2007-2012年音像制作行业固定资产增长率分析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三、2007-2012年音像制作行业主营业务利润增长率分析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四、2007-2012年音像制作行业净利润增长率分析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五、2012-2016年音像制作行业成长性预测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国内主要音像制作企业偿债能力比较分析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一、2007-2012年音像制作行业资产负债率分析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二、2007-2012年音像制作行业速动比率分析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三、2007-2012年音像制作行业流动比率分析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四、2007-2012年音像制作行业现金比率分析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五、2012-2016年音像制作行业偿债能力预测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国内主要音像制作企业营运能力比较分析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一、2007-2012年音像制作行业总资产周转率分析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二、2007-2012年音像制作行业流动资产周转率分析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三、2007-2012年音像制作行业存货周转率分析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四、2007-2012年音像制作行业应收帐款周转率分析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五、2012-2016年音像制作行业偿债能力预测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2012-2016年中国音像制作行业竞争格局分析</w:t>
      </w:r>
      <w:r>
        <w:rPr>
          <w:rFonts w:hint="eastAsia"/>
        </w:rPr>
        <w:br/>
      </w:r>
      <w:r>
        <w:rPr>
          <w:rFonts w:hint="eastAsia"/>
        </w:rPr>
        <w:t>　　第一节 音像制作行业竞争结构分析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音像制作企业国际竞争力比较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音像制作行业竞争格局分析</w:t>
      </w:r>
      <w:r>
        <w:rPr>
          <w:rFonts w:hint="eastAsia"/>
        </w:rPr>
        <w:br/>
      </w:r>
      <w:r>
        <w:rPr>
          <w:rFonts w:hint="eastAsia"/>
        </w:rPr>
        <w:t>　　　　一、音像制作行业集中度分析</w:t>
      </w:r>
      <w:r>
        <w:rPr>
          <w:rFonts w:hint="eastAsia"/>
        </w:rPr>
        <w:br/>
      </w:r>
      <w:r>
        <w:rPr>
          <w:rFonts w:hint="eastAsia"/>
        </w:rPr>
        <w:t>　　　　二、音像制作行业竞争程度分析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2012-2016年音像制作行业竞争策略分析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二、2012-2016年音像制作行业竞争格局展望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三、2012-2016年音像制作行业竞争策略分析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2012-2016年中国音像制作行业重点企业发展分析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2012-2016年中国音像制作行业发展前景预测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2012-2016年中国音像制作行业市场发展趋势预测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三、2012-2016年中国音像制作行业市场价格走势预测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2012-2016年中国音像制作行业投资分析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[-中-智-林-]行业投资建议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0283bedd8401c" w:history="1">
        <w:r>
          <w:rPr>
            <w:rStyle w:val="Hyperlink"/>
          </w:rPr>
          <w:t>2010-2012年中国音像制作行业市场前景预测及投资分析报告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e0283bedd8401c" w:history="1">
        <w:r>
          <w:rPr>
            <w:rStyle w:val="Hyperlink"/>
          </w:rPr>
          <w:t>https://www.20087.com/2010-04/R_2010_2012yinxiangzhizuoxingyeshichan.html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1c97b446744fa" w:history="1">
      <w:r>
        <w:rPr>
          <w:rStyle w:val="Hyperlink"/>
        </w:rPr>
        <w:t>2010-2012年中国音像制作行业市场前景预测及投资分析报告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inxiangzhizuoxingyeshichan.html" TargetMode="External" Id="Rb1e0283bedd8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inxiangzhizuoxingyeshichan.html" TargetMode="External" Id="R9d81c97b4467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2010-04-21T01:03:00Z</dcterms:created>
  <dcterms:modified xsi:type="dcterms:W3CDTF">2010-04-21T02:03:00Z</dcterms:modified>
  <dc:subject>2010-2012年中国音像制作行业市场前景预测及投资分析报告</dc:subject>
  <dc:title>2010-2012年中国音像制作行业市场前景预测及投资分析报告</dc:title>
  <cp:keywords>2010-2012年中国音像制作行业市场前景预测及投资分析报告</cp:keywords>
  <dc:description>2010-2012年中国音像制作行业市场前景预测及投资分析报告</dc:description>
</cp:coreProperties>
</file>