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d5832bb8e4146" w:history="1">
              <w:r>
                <w:rPr>
                  <w:rStyle w:val="Hyperlink"/>
                </w:rPr>
                <w:t>2010-2015年中国医疗电子产业运行动态及投资前景预测报告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d5832bb8e4146" w:history="1">
              <w:r>
                <w:rPr>
                  <w:rStyle w:val="Hyperlink"/>
                </w:rPr>
                <w:t>2010-2015年中国医疗电子产业运行动态及投资前景预测报告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d5832bb8e4146" w:history="1">
                <w:r>
                  <w:rPr>
                    <w:rStyle w:val="Hyperlink"/>
                  </w:rPr>
                  <w:t>https://www.20087.com/2010-04/R_2010_2015yiliaodianzichanyeyunxingdo.html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一、2009年全球医疗器械市场现状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二、2009年我国医疗器械行业持续向好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2009-2010年中国医疗器械产业发展的策略分析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第二节 2009-2010年全球医疗电子产业动态分析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2010-2015年世界医疗电子产业发展趋势分析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二、2009年美国医用超声市场规模及预测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三、美国AT&amp;T推出医疗机构实时定位系统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三、2009年中国医疗电子产品进出口回顾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四、2009年医疗电子行业呈现两大发展趋势</w:t>
      </w:r>
      <w:r>
        <w:rPr>
          <w:rFonts w:hint="eastAsia"/>
        </w:rPr>
        <w:br/>
      </w:r>
      <w:r>
        <w:rPr>
          <w:rFonts w:hint="eastAsia"/>
        </w:rPr>
        <w:t>　　　　五、国内外企业竞相涉足中国医疗电子设备行业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2009-2010年中国医疗电子市场透析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2009-2010年中国便携医疗电子市场分析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四、2009-2011年中国便携医疗电子市场预测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2009-2010年医疗电子行业技术发展分析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四、2012年中国超声诊断设备市场规模预测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三、2009年海南首台齿科CT机投入使用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三、2009年拜耳推出新型免调码血糖仪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二、2009-2010年1-12月GE公司经营情况分析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二、东软医疗开创中外合作新模式</w:t>
      </w:r>
      <w:r>
        <w:rPr>
          <w:rFonts w:hint="eastAsia"/>
        </w:rPr>
        <w:br/>
      </w:r>
      <w:r>
        <w:rPr>
          <w:rFonts w:hint="eastAsia"/>
        </w:rPr>
        <w:t>　　　　三、东软医疗在CT领域的崛起</w:t>
      </w:r>
      <w:r>
        <w:rPr>
          <w:rFonts w:hint="eastAsia"/>
        </w:rPr>
        <w:br/>
      </w:r>
      <w:r>
        <w:rPr>
          <w:rFonts w:hint="eastAsia"/>
        </w:rPr>
        <w:t>　　　　四、东软医疗新产品打破国外垄断格局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2010-2015年中国医疗电子行业发展前景分析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2010-2015年中国医疗电子行业发展趋势分析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2010-2015年中国医疗电子产业盈利预测分析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2010-2015年中国医疗电子产业投资机会与风险分析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2010-2015年中国医疗电子产业投资环境分析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2010-2015年中国医疗电子产业投资机会分析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2010-2015年中国医疗电子产业投资风险分析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2009-2011年中国医疗电子市场规模与增长预测</w:t>
      </w:r>
      <w:r>
        <w:rPr>
          <w:rFonts w:hint="eastAsia"/>
        </w:rPr>
        <w:br/>
      </w:r>
      <w:r>
        <w:rPr>
          <w:rFonts w:hint="eastAsia"/>
        </w:rPr>
        <w:t>　　图表 2004-2012年全球医疗SC TAM市场增长情况</w:t>
      </w:r>
      <w:r>
        <w:rPr>
          <w:rFonts w:hint="eastAsia"/>
        </w:rPr>
        <w:br/>
      </w:r>
      <w:r>
        <w:rPr>
          <w:rFonts w:hint="eastAsia"/>
        </w:rPr>
        <w:t>　　图表 2004-2012年全球医学成像SC TAM市场增长情况</w:t>
      </w:r>
      <w:r>
        <w:rPr>
          <w:rFonts w:hint="eastAsia"/>
        </w:rPr>
        <w:br/>
      </w:r>
      <w:r>
        <w:rPr>
          <w:rFonts w:hint="eastAsia"/>
        </w:rPr>
        <w:t>　　图表 2003-2009年全球电子医疗器械市场规模及增长</w:t>
      </w:r>
      <w:r>
        <w:rPr>
          <w:rFonts w:hint="eastAsia"/>
        </w:rPr>
        <w:br/>
      </w:r>
      <w:r>
        <w:rPr>
          <w:rFonts w:hint="eastAsia"/>
        </w:rPr>
        <w:t>　　图表 2006-2012年家用医疗设备区域销售额</w:t>
      </w:r>
      <w:r>
        <w:rPr>
          <w:rFonts w:hint="eastAsia"/>
        </w:rPr>
        <w:br/>
      </w:r>
      <w:r>
        <w:rPr>
          <w:rFonts w:hint="eastAsia"/>
        </w:rPr>
        <w:t>　　图表 2009年全球医疗半导体供应商的收入份额</w:t>
      </w:r>
      <w:r>
        <w:rPr>
          <w:rFonts w:hint="eastAsia"/>
        </w:rPr>
        <w:br/>
      </w:r>
      <w:r>
        <w:rPr>
          <w:rFonts w:hint="eastAsia"/>
        </w:rPr>
        <w:t>　　图表 2003-2009年中国医疗电子器械市场规模</w:t>
      </w:r>
      <w:r>
        <w:rPr>
          <w:rFonts w:hint="eastAsia"/>
        </w:rPr>
        <w:br/>
      </w:r>
      <w:r>
        <w:rPr>
          <w:rFonts w:hint="eastAsia"/>
        </w:rPr>
        <w:t>　　图表 2009年中国主要电子医疗器械市场规模</w:t>
      </w:r>
      <w:r>
        <w:rPr>
          <w:rFonts w:hint="eastAsia"/>
        </w:rPr>
        <w:br/>
      </w:r>
      <w:r>
        <w:rPr>
          <w:rFonts w:hint="eastAsia"/>
        </w:rPr>
        <w:t>　　图表 2009年1-12月强生损益表</w:t>
      </w:r>
      <w:r>
        <w:rPr>
          <w:rFonts w:hint="eastAsia"/>
        </w:rPr>
        <w:br/>
      </w:r>
      <w:r>
        <w:rPr>
          <w:rFonts w:hint="eastAsia"/>
        </w:rPr>
        <w:t>　　图表 2009年1-12月强生每股收益情况</w:t>
      </w:r>
      <w:r>
        <w:rPr>
          <w:rFonts w:hint="eastAsia"/>
        </w:rPr>
        <w:br/>
      </w:r>
      <w:r>
        <w:rPr>
          <w:rFonts w:hint="eastAsia"/>
        </w:rPr>
        <w:t>　　图表 2009年1-12月强生资产负债表</w:t>
      </w:r>
      <w:r>
        <w:rPr>
          <w:rFonts w:hint="eastAsia"/>
        </w:rPr>
        <w:br/>
      </w:r>
      <w:r>
        <w:rPr>
          <w:rFonts w:hint="eastAsia"/>
        </w:rPr>
        <w:t>　　图表 2009年1-12月强生按销售地区划分的营业收入分布情况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2009年1-12月强生按业务部门划分的营业收入分布情况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2009年1-12月强生损益表</w:t>
      </w:r>
      <w:r>
        <w:rPr>
          <w:rFonts w:hint="eastAsia"/>
        </w:rPr>
        <w:br/>
      </w:r>
      <w:r>
        <w:rPr>
          <w:rFonts w:hint="eastAsia"/>
        </w:rPr>
        <w:t>　　图表 2009年1-12月强生每股收益情况</w:t>
      </w:r>
      <w:r>
        <w:rPr>
          <w:rFonts w:hint="eastAsia"/>
        </w:rPr>
        <w:br/>
      </w:r>
      <w:r>
        <w:rPr>
          <w:rFonts w:hint="eastAsia"/>
        </w:rPr>
        <w:t>　　图表 2009年1-12月强生资产负债表</w:t>
      </w:r>
      <w:r>
        <w:rPr>
          <w:rFonts w:hint="eastAsia"/>
        </w:rPr>
        <w:br/>
      </w:r>
      <w:r>
        <w:rPr>
          <w:rFonts w:hint="eastAsia"/>
        </w:rPr>
        <w:t>　　图表 2009年1-12月强生按销售地区划分的营业收入分布情况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2009年1-12月强生按业务部门划分的营业收入分布情况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207年1-12月拜耳医疗损益表</w:t>
      </w:r>
      <w:r>
        <w:rPr>
          <w:rFonts w:hint="eastAsia"/>
        </w:rPr>
        <w:br/>
      </w:r>
      <w:r>
        <w:rPr>
          <w:rFonts w:hint="eastAsia"/>
        </w:rPr>
        <w:t>　　图表 2009年1-12月拜耳医疗资产负债表</w:t>
      </w:r>
      <w:r>
        <w:rPr>
          <w:rFonts w:hint="eastAsia"/>
        </w:rPr>
        <w:br/>
      </w:r>
      <w:r>
        <w:rPr>
          <w:rFonts w:hint="eastAsia"/>
        </w:rPr>
        <w:t>　　图表 2009年1-12月拜耳医疗按销售地区划分的营业收入分布情况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2009年1-12月拜耳医疗按业务部门划分的营业收入分布情况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2009年1-12月拜耳医疗损益表</w:t>
      </w:r>
      <w:r>
        <w:rPr>
          <w:rFonts w:hint="eastAsia"/>
        </w:rPr>
        <w:br/>
      </w:r>
      <w:r>
        <w:rPr>
          <w:rFonts w:hint="eastAsia"/>
        </w:rPr>
        <w:t>　　图表 2009年1-12月拜耳医疗资产负债表</w:t>
      </w:r>
      <w:r>
        <w:rPr>
          <w:rFonts w:hint="eastAsia"/>
        </w:rPr>
        <w:br/>
      </w:r>
      <w:r>
        <w:rPr>
          <w:rFonts w:hint="eastAsia"/>
        </w:rPr>
        <w:t>　　图表 2009年1-12月拜耳医疗按销售地区划分的营业收入分布情况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2009年1-12月拜耳医疗按业务部门划分的营业收入分布情况</w:t>
      </w:r>
      <w:r>
        <w:rPr>
          <w:rFonts w:hint="eastAsia"/>
        </w:rPr>
        <w:br/>
      </w:r>
      <w:r>
        <w:rPr>
          <w:rFonts w:hint="eastAsia"/>
        </w:rPr>
        <w:t>　　图表 2003-2009年GE公司收入及其增长情况</w:t>
      </w:r>
      <w:r>
        <w:rPr>
          <w:rFonts w:hint="eastAsia"/>
        </w:rPr>
        <w:br/>
      </w:r>
      <w:r>
        <w:rPr>
          <w:rFonts w:hint="eastAsia"/>
        </w:rPr>
        <w:t>　　图表 2003-2009年GE公司持续经营净利润及其增长情况</w:t>
      </w:r>
      <w:r>
        <w:rPr>
          <w:rFonts w:hint="eastAsia"/>
        </w:rPr>
        <w:br/>
      </w:r>
      <w:r>
        <w:rPr>
          <w:rFonts w:hint="eastAsia"/>
        </w:rPr>
        <w:t>　　图表 2003-2009年GE公司合并损益表</w:t>
      </w:r>
      <w:r>
        <w:rPr>
          <w:rFonts w:hint="eastAsia"/>
        </w:rPr>
        <w:br/>
      </w:r>
      <w:r>
        <w:rPr>
          <w:rFonts w:hint="eastAsia"/>
        </w:rPr>
        <w:t>　　图表 2003-2009年GE公司按部门划分的收入与利润统计</w:t>
      </w:r>
      <w:r>
        <w:rPr>
          <w:rFonts w:hint="eastAsia"/>
        </w:rPr>
        <w:br/>
      </w:r>
      <w:r>
        <w:rPr>
          <w:rFonts w:hint="eastAsia"/>
        </w:rPr>
        <w:t>　　图表 2005-2009年GE公司基础设施集团各业务部门收入与利润情况</w:t>
      </w:r>
      <w:r>
        <w:rPr>
          <w:rFonts w:hint="eastAsia"/>
        </w:rPr>
        <w:br/>
      </w:r>
      <w:r>
        <w:rPr>
          <w:rFonts w:hint="eastAsia"/>
        </w:rPr>
        <w:t>　　图表 2005-2009年GE公司收入地理分布情况</w:t>
      </w:r>
      <w:r>
        <w:rPr>
          <w:rFonts w:hint="eastAsia"/>
        </w:rPr>
        <w:br/>
      </w:r>
      <w:r>
        <w:rPr>
          <w:rFonts w:hint="eastAsia"/>
        </w:rPr>
        <w:t>　　图表 2004-2009年GE公司收入及其增长情况</w:t>
      </w:r>
      <w:r>
        <w:rPr>
          <w:rFonts w:hint="eastAsia"/>
        </w:rPr>
        <w:br/>
      </w:r>
      <w:r>
        <w:rPr>
          <w:rFonts w:hint="eastAsia"/>
        </w:rPr>
        <w:t>　　图表 2004-2009年GE公司合并损益表</w:t>
      </w:r>
      <w:r>
        <w:rPr>
          <w:rFonts w:hint="eastAsia"/>
        </w:rPr>
        <w:br/>
      </w:r>
      <w:r>
        <w:rPr>
          <w:rFonts w:hint="eastAsia"/>
        </w:rPr>
        <w:t>　　图表 2004-2009年GE公司按部门划分的收入与利润统计</w:t>
      </w:r>
      <w:r>
        <w:rPr>
          <w:rFonts w:hint="eastAsia"/>
        </w:rPr>
        <w:br/>
      </w:r>
      <w:r>
        <w:rPr>
          <w:rFonts w:hint="eastAsia"/>
        </w:rPr>
        <w:t>　　图表 2009-2010年GE公司基础设施集团各业务部门收入与利润情况</w:t>
      </w:r>
      <w:r>
        <w:rPr>
          <w:rFonts w:hint="eastAsia"/>
        </w:rPr>
        <w:br/>
      </w:r>
      <w:r>
        <w:rPr>
          <w:rFonts w:hint="eastAsia"/>
        </w:rPr>
        <w:t>　　图表 2009-2010年GE公司收入地理分布情况</w:t>
      </w:r>
      <w:r>
        <w:rPr>
          <w:rFonts w:hint="eastAsia"/>
        </w:rPr>
        <w:br/>
      </w:r>
      <w:r>
        <w:rPr>
          <w:rFonts w:hint="eastAsia"/>
        </w:rPr>
        <w:t>　　图表 2007财年西门子损益情况</w:t>
      </w:r>
      <w:r>
        <w:rPr>
          <w:rFonts w:hint="eastAsia"/>
        </w:rPr>
        <w:br/>
      </w:r>
      <w:r>
        <w:rPr>
          <w:rFonts w:hint="eastAsia"/>
        </w:rPr>
        <w:t>　　图表 2005-2007财年西门子资产负债简表</w:t>
      </w:r>
      <w:r>
        <w:rPr>
          <w:rFonts w:hint="eastAsia"/>
        </w:rPr>
        <w:br/>
      </w:r>
      <w:r>
        <w:rPr>
          <w:rFonts w:hint="eastAsia"/>
        </w:rPr>
        <w:t>　　图表 2007财年西门子销售收入全球地理分布</w:t>
      </w:r>
      <w:r>
        <w:rPr>
          <w:rFonts w:hint="eastAsia"/>
        </w:rPr>
        <w:br/>
      </w:r>
      <w:r>
        <w:rPr>
          <w:rFonts w:hint="eastAsia"/>
        </w:rPr>
        <w:t>　　图表 2008财年第三季度西门子各部门新订单额（New Orders）统计</w:t>
      </w:r>
      <w:r>
        <w:rPr>
          <w:rFonts w:hint="eastAsia"/>
        </w:rPr>
        <w:br/>
      </w:r>
      <w:r>
        <w:rPr>
          <w:rFonts w:hint="eastAsia"/>
        </w:rPr>
        <w:t>　　图表 2008财年第三季度西门子各部门营业收入统计</w:t>
      </w:r>
      <w:r>
        <w:rPr>
          <w:rFonts w:hint="eastAsia"/>
        </w:rPr>
        <w:br/>
      </w:r>
      <w:r>
        <w:rPr>
          <w:rFonts w:hint="eastAsia"/>
        </w:rPr>
        <w:t>　　图表 2008财年第三季度西门子各部门利润及利润率统计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2009-2010年深圳迈瑞生物医疗电子股份有限公司成长能力分析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d5832bb8e4146" w:history="1">
        <w:r>
          <w:rPr>
            <w:rStyle w:val="Hyperlink"/>
          </w:rPr>
          <w:t>2010-2015年中国医疗电子产业运行动态及投资前景预测报告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d5832bb8e4146" w:history="1">
        <w:r>
          <w:rPr>
            <w:rStyle w:val="Hyperlink"/>
          </w:rPr>
          <w:t>https://www.20087.com/2010-04/R_2010_2015yiliaodianzichanyeyunxingdo.html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3db9ac23d4420" w:history="1">
      <w:r>
        <w:rPr>
          <w:rStyle w:val="Hyperlink"/>
        </w:rPr>
        <w:t>2010-2015年中国医疗电子产业运行动态及投资前景预测报告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dianzichanyeyunxingdo.html" TargetMode="External" Id="R456d5832bb8e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dianzichanyeyunxingdo.html" TargetMode="External" Id="R1b73db9ac23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2010-04-12T05:08:00Z</dcterms:created>
  <dcterms:modified xsi:type="dcterms:W3CDTF">2010-04-12T06:08:00Z</dcterms:modified>
  <dc:subject>2010-2015年中国医疗电子产业运行动态及投资前景预测报告</dc:subject>
  <dc:title>2010-2015年中国医疗电子产业运行动态及投资前景预测报告</dc:title>
  <cp:keywords>2010-2015年中国医疗电子产业运行动态及投资前景预测报告</cp:keywords>
  <dc:description>2010-2015年中国医疗电子产业运行动态及投资前景预测报告</dc:description>
</cp:coreProperties>
</file>