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8cc366d7934cd7" w:history="1">
              <w:r>
                <w:rPr>
                  <w:rStyle w:val="Hyperlink"/>
                </w:rPr>
                <w:t>2010-2015年中国女衬衫行业研究与投资分析报告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8cc366d7934cd7" w:history="1">
              <w:r>
                <w:rPr>
                  <w:rStyle w:val="Hyperlink"/>
                </w:rPr>
                <w:t>2010-2015年中国女衬衫行业研究与投资分析报告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8cc366d7934cd7" w:history="1">
                <w:r>
                  <w:rPr>
                    <w:rStyle w:val="Hyperlink"/>
                  </w:rPr>
                  <w:t>https://www.20087.com/2010-04/R_2010_2015nvchenshanxingyeyanjiuyutou.html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衬衫是一种基础服装单品，长期以来都是男女职业装和个人日常穿着的首选。近年来，随着消费者对时尚和个性化的追求，衬衫的设计变得更加多样化。从面料上看，除了传统的棉、麻材质之外，加入了更多功能性面料，如吸湿排汗、抗菌防皱等。此外，快时尚品牌和定制服务的兴起也极大地丰富了衬衫市场。</w:t>
      </w:r>
      <w:r>
        <w:rPr>
          <w:rFonts w:hint="eastAsia"/>
        </w:rPr>
        <w:br/>
      </w:r>
      <w:r>
        <w:rPr>
          <w:rFonts w:hint="eastAsia"/>
        </w:rPr>
        <w:t>　　未来，衬衫将更加注重舒适性和可持续性。一方面，通过采用更柔软透气的天然或合成纤维，提高穿着体验；另一方面，随着环保意识的提高，使用可回收材料和环保染色技术的衬衫将成为市场的新趋势。此外，随着个性化需求的增加，定制化衬衫服务将更加普及，为消费者提供更加贴合个人风格的选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女衬衫行业产品基本概述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女衬衫行业环境分析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女衬衫行业产业链分析及对行业的影响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上下游行业对女衬衫行业的影响分析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女衬衫行业技术制造工艺发展趋势分析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国内外女衬衫行业技术研发现状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女衬衫行业国内市场深度分析</w:t>
      </w:r>
      <w:r>
        <w:rPr>
          <w:rFonts w:hint="eastAsia"/>
        </w:rPr>
        <w:br/>
      </w:r>
      <w:r>
        <w:rPr>
          <w:rFonts w:hint="eastAsia"/>
        </w:rPr>
        <w:t>　　第一节 女衬衫行业市场现状分析及预测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女衬衫行业主要生产企业、经销商介绍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女衬衫行业国内拟在建项目分析及竞争对手动向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女衬衫行业国外市场分析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女衬衫行业用户度分析</w:t>
      </w:r>
      <w:r>
        <w:rPr>
          <w:rFonts w:hint="eastAsia"/>
        </w:rPr>
        <w:br/>
      </w:r>
      <w:r>
        <w:rPr>
          <w:rFonts w:hint="eastAsia"/>
        </w:rPr>
        <w:t>　　第一节 女衬衫行业用户认知程度</w:t>
      </w:r>
      <w:r>
        <w:rPr>
          <w:rFonts w:hint="eastAsia"/>
        </w:rPr>
        <w:br/>
      </w:r>
      <w:r>
        <w:rPr>
          <w:rFonts w:hint="eastAsia"/>
        </w:rPr>
        <w:t>　　第二节 女衬衫行业用户关注因素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女衬衫行业未来发展预测及投资前景分析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女衬衫行业投资风险及防范措施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中智^林：投资建议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8cc366d7934cd7" w:history="1">
        <w:r>
          <w:rPr>
            <w:rStyle w:val="Hyperlink"/>
          </w:rPr>
          <w:t>2010-2015年中国女衬衫行业研究与投资分析报告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8cc366d7934cd7" w:history="1">
        <w:r>
          <w:rPr>
            <w:rStyle w:val="Hyperlink"/>
          </w:rPr>
          <w:t>https://www.20087.com/2010-04/R_2010_2015nvchenshanxingyeyanjiuyutou.html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ebe9bf4b4a4759" w:history="1">
      <w:r>
        <w:rPr>
          <w:rStyle w:val="Hyperlink"/>
        </w:rPr>
        <w:t>2010-2015年中国女衬衫行业研究与投资分析报告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vchenshanxingyeyanjiuyutou.html" TargetMode="External" Id="Rc68cc366d7934c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vchenshanxingyeyanjiuyutou.html" TargetMode="External" Id="R4bebe9bf4b4a47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2010-04-01T02:02:00Z</dcterms:created>
  <dcterms:modified xsi:type="dcterms:W3CDTF">2010-04-01T03:02:00Z</dcterms:modified>
  <dc:subject>2010-2015年中国女衬衫行业研究与投资分析报告</dc:subject>
  <dc:title>2010-2015年中国女衬衫行业研究与投资分析报告</dc:title>
  <cp:keywords>2010-2015年中国女衬衫行业研究与投资分析报告</cp:keywords>
  <dc:description>2010-2015年中国女衬衫行业研究与投资分析报告</dc:description>
</cp:coreProperties>
</file>