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40577859b48ea" w:history="1">
              <w:r>
                <w:rPr>
                  <w:rStyle w:val="Hyperlink"/>
                </w:rPr>
                <w:t>2010-2015年中国按摩椅市场深度研究及发展前景预测报告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40577859b48ea" w:history="1">
              <w:r>
                <w:rPr>
                  <w:rStyle w:val="Hyperlink"/>
                </w:rPr>
                <w:t>2010-2015年中国按摩椅市场深度研究及发展前景预测报告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40577859b48ea" w:history="1">
                <w:r>
                  <w:rPr>
                    <w:rStyle w:val="Hyperlink"/>
                  </w:rPr>
                  <w:t>https://www.20087.com/2010-04/R_2010_2015anmoyishichangshenduyanjiuj.html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三、2008年全球医疗器械销售情况</w:t>
      </w:r>
      <w:r>
        <w:rPr>
          <w:rFonts w:hint="eastAsia"/>
        </w:rPr>
        <w:br/>
      </w:r>
      <w:r>
        <w:rPr>
          <w:rFonts w:hint="eastAsia"/>
        </w:rPr>
        <w:t>　　　　四、国外医疗器械市场前景分析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五、国外跨国医疗器械企业在国内的发展前景</w:t>
      </w:r>
      <w:r>
        <w:rPr>
          <w:rFonts w:hint="eastAsia"/>
        </w:rPr>
        <w:br/>
      </w:r>
      <w:r>
        <w:rPr>
          <w:rFonts w:hint="eastAsia"/>
        </w:rPr>
        <w:t>　　第二节 2008-2009年世界各地区与国家医疗器械市场发展分析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2008-2009年世界按摩椅产业发展综述</w:t>
      </w:r>
      <w:r>
        <w:rPr>
          <w:rFonts w:hint="eastAsia"/>
        </w:rPr>
        <w:br/>
      </w:r>
      <w:r>
        <w:rPr>
          <w:rFonts w:hint="eastAsia"/>
        </w:rPr>
        <w:t>　　　　一、世界按摩椅产业发展历程分析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二、世界按摩椅生产技术不断进步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三、世界按摩椅品牌竞争激烈分析</w:t>
      </w:r>
      <w:r>
        <w:rPr>
          <w:rFonts w:hint="eastAsia"/>
        </w:rPr>
        <w:br/>
      </w:r>
      <w:r>
        <w:rPr>
          <w:rFonts w:hint="eastAsia"/>
        </w:rPr>
        <w:t>　　第二节 2008-2009年世界按摩椅市场运行分析</w:t>
      </w:r>
      <w:r>
        <w:rPr>
          <w:rFonts w:hint="eastAsia"/>
        </w:rPr>
        <w:br/>
      </w:r>
      <w:r>
        <w:rPr>
          <w:rFonts w:hint="eastAsia"/>
        </w:rPr>
        <w:t>　　　　一、按摩椅产品需求旺盛分析</w:t>
      </w:r>
      <w:r>
        <w:rPr>
          <w:rFonts w:hint="eastAsia"/>
        </w:rPr>
        <w:br/>
      </w:r>
      <w:r>
        <w:rPr>
          <w:rFonts w:hint="eastAsia"/>
        </w:rPr>
        <w:t>　　　　二、按摩椅市场发展动态分析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三、按摩椅进出口贸易分析</w:t>
      </w:r>
      <w:r>
        <w:rPr>
          <w:rFonts w:hint="eastAsia"/>
        </w:rPr>
        <w:br/>
      </w:r>
      <w:r>
        <w:rPr>
          <w:rFonts w:hint="eastAsia"/>
        </w:rPr>
        <w:t>　　第三节 2009-2013年世界按摩椅产品市场发展趋势预测分析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2008-2009年中国按摩椅所属产业发展环境分析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2008-2009年中国政策按摩椅发展环境分析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</w:t>
      </w:r>
      <w:r>
        <w:rPr>
          <w:rFonts w:hint="eastAsia"/>
        </w:rPr>
        <w:br/>
      </w:r>
      <w:r>
        <w:rPr>
          <w:rFonts w:hint="eastAsia"/>
        </w:rPr>
        <w:t>　　第二节 2008-2009年中国按摩椅产业经济发展环境分析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第三节 2008-2009年中国按摩椅产业社会环境发展分析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2008-2009年我国医疗器械行业发展情况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一、我国医疗器械行业发展现状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四、2008年我国医疗器械行业研发进展情况</w:t>
      </w:r>
      <w:r>
        <w:rPr>
          <w:rFonts w:hint="eastAsia"/>
        </w:rPr>
        <w:br/>
      </w:r>
      <w:r>
        <w:rPr>
          <w:rFonts w:hint="eastAsia"/>
        </w:rPr>
        <w:t>　　　　五、中国医疗器械行业基本面分析</w:t>
      </w:r>
      <w:r>
        <w:rPr>
          <w:rFonts w:hint="eastAsia"/>
        </w:rPr>
        <w:br/>
      </w:r>
      <w:r>
        <w:rPr>
          <w:rFonts w:hint="eastAsia"/>
        </w:rPr>
        <w:t>　　　　六、中国医疗器械产业集群分析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七、2009年医疗器械企业发展机遇分析</w:t>
      </w:r>
      <w:r>
        <w:rPr>
          <w:rFonts w:hint="eastAsia"/>
        </w:rPr>
        <w:br/>
      </w:r>
      <w:r>
        <w:rPr>
          <w:rFonts w:hint="eastAsia"/>
        </w:rPr>
        <w:t>　　第二节 2008-2009年我国医疗器械市场分析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一、我国医疗器械市场概况</w:t>
      </w:r>
      <w:r>
        <w:rPr>
          <w:rFonts w:hint="eastAsia"/>
        </w:rPr>
        <w:br/>
      </w:r>
      <w:r>
        <w:rPr>
          <w:rFonts w:hint="eastAsia"/>
        </w:rPr>
        <w:t>　　　　二、2008中国医疗器械市场发展情况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三、中国医疗器械市场发展困境</w:t>
      </w:r>
      <w:r>
        <w:rPr>
          <w:rFonts w:hint="eastAsia"/>
        </w:rPr>
        <w:br/>
      </w:r>
      <w:r>
        <w:rPr>
          <w:rFonts w:hint="eastAsia"/>
        </w:rPr>
        <w:t>　　　　四、我国医疗器械市场潜力分析</w:t>
      </w:r>
      <w:r>
        <w:rPr>
          <w:rFonts w:hint="eastAsia"/>
        </w:rPr>
        <w:br/>
      </w:r>
      <w:r>
        <w:rPr>
          <w:rFonts w:hint="eastAsia"/>
        </w:rPr>
        <w:t>　　　　五、2008国内医疗器械市场“新”情况探讨</w:t>
      </w:r>
      <w:r>
        <w:rPr>
          <w:rFonts w:hint="eastAsia"/>
        </w:rPr>
        <w:br/>
      </w:r>
      <w:r>
        <w:rPr>
          <w:rFonts w:hint="eastAsia"/>
        </w:rPr>
        <w:t>　　　　六、2008-2009年我国介入治疗医疗器械市场分析</w:t>
      </w:r>
      <w:r>
        <w:rPr>
          <w:rFonts w:hint="eastAsia"/>
        </w:rPr>
        <w:br/>
      </w:r>
      <w:r>
        <w:rPr>
          <w:rFonts w:hint="eastAsia"/>
        </w:rPr>
        <w:t>　　　　七、2009-2010年国内医疗器械市场机遇分析</w:t>
      </w:r>
      <w:r>
        <w:rPr>
          <w:rFonts w:hint="eastAsia"/>
        </w:rPr>
        <w:br/>
      </w:r>
      <w:r>
        <w:rPr>
          <w:rFonts w:hint="eastAsia"/>
        </w:rPr>
        <w:t>　　第三节 2008-2009年我国医疗器械市场需求分析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一、国内外医疗器械市场需求增长情况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三、2008-2010年拉动我国医疗器械需求增长因素分析</w:t>
      </w:r>
      <w:r>
        <w:rPr>
          <w:rFonts w:hint="eastAsia"/>
        </w:rPr>
        <w:br/>
      </w:r>
      <w:r>
        <w:rPr>
          <w:rFonts w:hint="eastAsia"/>
        </w:rPr>
        <w:t>　　　　四、金融危机下医疗器械市场需求分析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2008-2009年中国按摩椅产业发展状况分析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二、国内按摩椅行业龙头企业分析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三、按摩椅价格分析</w:t>
      </w:r>
      <w:r>
        <w:rPr>
          <w:rFonts w:hint="eastAsia"/>
        </w:rPr>
        <w:br/>
      </w:r>
      <w:r>
        <w:rPr>
          <w:rFonts w:hint="eastAsia"/>
        </w:rPr>
        <w:t>　　第二节 2008-2009年中国按摩椅市场供需状况分析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二、产品需求量结构分析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2008-2009年中国按摩器具市场进出口状况分析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2006-2009年中国家用美容、保健电器具制造行业规模以上企业经济运行数据监测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2005-2009年（按季度更新）中国家用美容、保健电器具制造行业数据监测回顾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2005-2009年（按季度更新）中国家用美容、保健电器具制造行业投资价值测算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2005-2009年（按季度更新）中国家用美容、保健电器具制造行业产销率调查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2005-2009年（按季度更新）家用美容、保健电器具制造出口交货值数据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2009-2013年中国按摩椅提升竞争力策略分析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2008-2009年中国按摩椅产业优势企业财务状况及竞争力分析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厦门蒙发利科技有限公司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第二节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第三节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第四节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浙江永艺家具有限公司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第七节 安吉县强龙钢塑家具有限公司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第八节 嘉善维隆保健器有限公司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第九节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第十节 安吉特克能电器有限公司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2009-2013年中国按摩椅市场发展预测分析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2009-2013年中国按摩椅市场盈利预测分析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2009-2013年中国按摩椅产业投资机会与风险分析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2009年11月中国各省市家用美容、保健电器具制造行业企业数量统计表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2009年11月中国各省市家用美容、保健电器具制造行业企业数量分布图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中国各省市家用美容、保健电器具制造行业利润总额增长最快的省市对比图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2009年11月底中国各省市家用美容、保健电器具制造行业资产统计表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2009年11月底中国各省市家用美容、保健电器具制造行业资产分布图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2009年家用美容、保健电器具制造行业产销率（数据均可更新至最新月份）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厦门蒙发利科技有限公司盈利指标情况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厦门蒙发利科技有限公司盈利能力情况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上海松下电工有限公司资产负债能力指标分析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上海松下电工有限公司盈利能力情况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嘉善维隆保健器有限公司盈利指标情况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嘉善维隆保健器有限公司盈利能力情况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嘉善维隆保健器有限公司销售收入情况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安吉特克能电器有限公司盈利能力情况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图表 2009-2013年中国按摩椅市场盈利预测分析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40577859b48ea" w:history="1">
        <w:r>
          <w:rPr>
            <w:rStyle w:val="Hyperlink"/>
          </w:rPr>
          <w:t>2010-2015年中国按摩椅市场深度研究及发展前景预测报告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40577859b48ea" w:history="1">
        <w:r>
          <w:rPr>
            <w:rStyle w:val="Hyperlink"/>
          </w:rPr>
          <w:t>https://www.20087.com/2010-04/R_2010_2015anmoyishichangshenduyanjiuj.html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热点：共享按摩椅、按摩椅哪个牌子质量好、按摩椅子多少钱一台、按摩椅十大品牌排行、按摩椅前十名、按摩椅家用推荐排行榜第一名、按摩椅十大危害、按摩椅多少钱、按摩椅一般寿命几年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9d19a7d3f476b" w:history="1">
      <w:r>
        <w:rPr>
          <w:rStyle w:val="Hyperlink"/>
        </w:rPr>
        <w:t>2010-2015年中国按摩椅市场深度研究及发展前景预测报告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anmoyishichangshenduyanjiuj.html" TargetMode="External" Id="R5e040577859b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anmoyishichangshenduyanjiuj.html" TargetMode="External" Id="R63c9d19a7d3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2010-04-28T02:03:00Z</dcterms:created>
  <dcterms:modified xsi:type="dcterms:W3CDTF">2010-04-28T03:03:00Z</dcterms:modified>
  <dc:subject>2010-2015年中国按摩椅市场深度研究及发展前景预测报告</dc:subject>
  <dc:title>2010-2015年中国按摩椅市场深度研究及发展前景预测报告</dc:title>
  <cp:keywords>2010-2015年中国按摩椅市场深度研究及发展前景预测报告</cp:keywords>
  <dc:description>2010-2015年中国按摩椅市场深度研究及发展前景预测报告</dc:description>
</cp:coreProperties>
</file>