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1a7d6b6f5453d" w:history="1">
              <w:r>
                <w:rPr>
                  <w:rStyle w:val="Hyperlink"/>
                </w:rPr>
                <w:t>2010-2015年中国数字印刷产业运行动态与战略投资前景分析报告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1a7d6b6f5453d" w:history="1">
              <w:r>
                <w:rPr>
                  <w:rStyle w:val="Hyperlink"/>
                </w:rPr>
                <w:t>2010-2015年中国数字印刷产业运行动态与战略投资前景分析报告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1a7d6b6f5453d" w:history="1">
                <w:r>
                  <w:rPr>
                    <w:rStyle w:val="Hyperlink"/>
                  </w:rPr>
                  <w:t>https://www.20087.com/2010-04/R_2010_2015shuziyinshuachanyeyunxingdo.html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2008-2009年中国印刷产业运行情况解析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2009-2013年全球印刷产业发展趋势预测分析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2008-2009年世界数字印刷产业运行动态分析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2008-2009年世界数字印刷产业发展概况</w:t>
      </w:r>
      <w:r>
        <w:rPr>
          <w:rFonts w:hint="eastAsia"/>
        </w:rPr>
        <w:br/>
      </w:r>
      <w:r>
        <w:rPr>
          <w:rFonts w:hint="eastAsia"/>
        </w:rPr>
        <w:t>　　　　一、数字印刷产业特点分析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二、全球数字印刷设备与技术的分析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三、数字印刷的巨大潜力</w:t>
      </w:r>
      <w:r>
        <w:rPr>
          <w:rFonts w:hint="eastAsia"/>
        </w:rPr>
        <w:br/>
      </w:r>
      <w:r>
        <w:rPr>
          <w:rFonts w:hint="eastAsia"/>
        </w:rPr>
        <w:t>　　第二节 2008-2009年世界数字印刷产业市场动态分析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一、2008年度数字印刷市场回顾</w:t>
      </w:r>
      <w:r>
        <w:rPr>
          <w:rFonts w:hint="eastAsia"/>
        </w:rPr>
        <w:br/>
      </w:r>
      <w:r>
        <w:rPr>
          <w:rFonts w:hint="eastAsia"/>
        </w:rPr>
        <w:t>　　　　二、世界数字印刷机销售大幅飙升</w:t>
      </w:r>
      <w:r>
        <w:rPr>
          <w:rFonts w:hint="eastAsia"/>
        </w:rPr>
        <w:br/>
      </w:r>
      <w:r>
        <w:rPr>
          <w:rFonts w:hint="eastAsia"/>
        </w:rPr>
        <w:t>　　　　三、海外数字印刷的16个成功诀窍</w:t>
      </w:r>
      <w:r>
        <w:rPr>
          <w:rFonts w:hint="eastAsia"/>
        </w:rPr>
        <w:br/>
      </w:r>
      <w:r>
        <w:rPr>
          <w:rFonts w:hint="eastAsia"/>
        </w:rPr>
        <w:t>　　第三节 全球数字印刷产值将在2015年达到1248亿欧元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2008-2009年世界数字印刷产业主要国家运行情况解析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2008-2009年美国数字印刷市场分析</w:t>
      </w:r>
      <w:r>
        <w:rPr>
          <w:rFonts w:hint="eastAsia"/>
        </w:rPr>
        <w:br/>
      </w:r>
      <w:r>
        <w:rPr>
          <w:rFonts w:hint="eastAsia"/>
        </w:rPr>
        <w:t>　　　　一、美国数字印刷市场趋势</w:t>
      </w:r>
      <w:r>
        <w:rPr>
          <w:rFonts w:hint="eastAsia"/>
        </w:rPr>
        <w:br/>
      </w:r>
      <w:r>
        <w:rPr>
          <w:rFonts w:hint="eastAsia"/>
        </w:rPr>
        <w:t>　　　　二、美国数字印刷将年增20亿美元</w:t>
      </w:r>
      <w:r>
        <w:rPr>
          <w:rFonts w:hint="eastAsia"/>
        </w:rPr>
        <w:br/>
      </w:r>
      <w:r>
        <w:rPr>
          <w:rFonts w:hint="eastAsia"/>
        </w:rPr>
        <w:t>　　　　三、美国调查显示：数字印刷逐渐抢夺胶印市场份额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第二节 2008-2009年日本数字印刷市场分析</w:t>
      </w:r>
      <w:r>
        <w:rPr>
          <w:rFonts w:hint="eastAsia"/>
        </w:rPr>
        <w:br/>
      </w:r>
      <w:r>
        <w:rPr>
          <w:rFonts w:hint="eastAsia"/>
        </w:rPr>
        <w:t>　　　　一、日本数字印刷市场连年速增</w:t>
      </w:r>
      <w:r>
        <w:rPr>
          <w:rFonts w:hint="eastAsia"/>
        </w:rPr>
        <w:br/>
      </w:r>
      <w:r>
        <w:rPr>
          <w:rFonts w:hint="eastAsia"/>
        </w:rPr>
        <w:t>　　　　二、日本数字印刷产业迈入黄金发展阶段</w:t>
      </w:r>
      <w:r>
        <w:rPr>
          <w:rFonts w:hint="eastAsia"/>
        </w:rPr>
        <w:br/>
      </w:r>
      <w:r>
        <w:rPr>
          <w:rFonts w:hint="eastAsia"/>
        </w:rPr>
        <w:t>　　　　三、日本数字印刷市场发展前景</w:t>
      </w:r>
      <w:r>
        <w:rPr>
          <w:rFonts w:hint="eastAsia"/>
        </w:rPr>
        <w:br/>
      </w:r>
      <w:r>
        <w:rPr>
          <w:rFonts w:hint="eastAsia"/>
        </w:rPr>
        <w:t>　　第三节 2008-2009年德国数字印刷产业分析</w:t>
      </w:r>
      <w:r>
        <w:rPr>
          <w:rFonts w:hint="eastAsia"/>
        </w:rPr>
        <w:br/>
      </w:r>
      <w:r>
        <w:rPr>
          <w:rFonts w:hint="eastAsia"/>
        </w:rPr>
        <w:t>　　　　一、德国数字印刷机向美国垄断地位挑战</w:t>
      </w:r>
      <w:r>
        <w:rPr>
          <w:rFonts w:hint="eastAsia"/>
        </w:rPr>
        <w:br/>
      </w:r>
      <w:r>
        <w:rPr>
          <w:rFonts w:hint="eastAsia"/>
        </w:rPr>
        <w:t>　　　　二、德国数字印刷标签发展趋势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2008-2009年中国数字印刷产业社会环境分析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2008-2009年中国数字印刷行业发展概述</w:t>
      </w:r>
      <w:r>
        <w:rPr>
          <w:rFonts w:hint="eastAsia"/>
        </w:rPr>
        <w:br/>
      </w:r>
      <w:r>
        <w:rPr>
          <w:rFonts w:hint="eastAsia"/>
        </w:rPr>
        <w:t>　　　　一、数字印刷市场回顾</w:t>
      </w:r>
      <w:r>
        <w:rPr>
          <w:rFonts w:hint="eastAsia"/>
        </w:rPr>
        <w:br/>
      </w:r>
      <w:r>
        <w:rPr>
          <w:rFonts w:hint="eastAsia"/>
        </w:rPr>
        <w:t>　　　　二、数字印刷实现个性化印刷</w:t>
      </w:r>
      <w:r>
        <w:rPr>
          <w:rFonts w:hint="eastAsia"/>
        </w:rPr>
        <w:br/>
      </w:r>
      <w:r>
        <w:rPr>
          <w:rFonts w:hint="eastAsia"/>
        </w:rPr>
        <w:t>　　　　三、国内数码印刷的应用情况</w:t>
      </w:r>
      <w:r>
        <w:rPr>
          <w:rFonts w:hint="eastAsia"/>
        </w:rPr>
        <w:br/>
      </w:r>
      <w:r>
        <w:rPr>
          <w:rFonts w:hint="eastAsia"/>
        </w:rPr>
        <w:t>　　第二节 2008-2009年中国数字印刷技术的概述</w:t>
      </w:r>
      <w:r>
        <w:rPr>
          <w:rFonts w:hint="eastAsia"/>
        </w:rPr>
        <w:br/>
      </w:r>
      <w:r>
        <w:rPr>
          <w:rFonts w:hint="eastAsia"/>
        </w:rPr>
        <w:t>　　　　一、数字印刷高仿真技术的浅析</w:t>
      </w:r>
      <w:r>
        <w:rPr>
          <w:rFonts w:hint="eastAsia"/>
        </w:rPr>
        <w:br/>
      </w:r>
      <w:r>
        <w:rPr>
          <w:rFonts w:hint="eastAsia"/>
        </w:rPr>
        <w:t>　　　　二、彩色数字化胶印技术的综述</w:t>
      </w:r>
      <w:r>
        <w:rPr>
          <w:rFonts w:hint="eastAsia"/>
        </w:rPr>
        <w:br/>
      </w:r>
      <w:r>
        <w:rPr>
          <w:rFonts w:hint="eastAsia"/>
        </w:rPr>
        <w:t>　　　　三、应用数字印刷新技术的对策</w:t>
      </w:r>
      <w:r>
        <w:rPr>
          <w:rFonts w:hint="eastAsia"/>
        </w:rPr>
        <w:br/>
      </w:r>
      <w:r>
        <w:rPr>
          <w:rFonts w:hint="eastAsia"/>
        </w:rPr>
        <w:t>　　　　四、无版数码印刷将是下一代印刷技术</w:t>
      </w:r>
      <w:r>
        <w:rPr>
          <w:rFonts w:hint="eastAsia"/>
        </w:rPr>
        <w:br/>
      </w:r>
      <w:r>
        <w:rPr>
          <w:rFonts w:hint="eastAsia"/>
        </w:rPr>
        <w:t>　　第三节 2008-2009年中国数字印刷存在的问题及对策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一、中国数字印刷的发展仍然不成熟</w:t>
      </w:r>
      <w:r>
        <w:rPr>
          <w:rFonts w:hint="eastAsia"/>
        </w:rPr>
        <w:br/>
      </w:r>
      <w:r>
        <w:rPr>
          <w:rFonts w:hint="eastAsia"/>
        </w:rPr>
        <w:t>　　　　二、国内数码印刷应用的六大的阻力</w:t>
      </w:r>
      <w:r>
        <w:rPr>
          <w:rFonts w:hint="eastAsia"/>
        </w:rPr>
        <w:br/>
      </w:r>
      <w:r>
        <w:rPr>
          <w:rFonts w:hint="eastAsia"/>
        </w:rPr>
        <w:t>　　　　三、中国数字印刷企业发展应遵循稳扎稳打</w:t>
      </w:r>
      <w:r>
        <w:rPr>
          <w:rFonts w:hint="eastAsia"/>
        </w:rPr>
        <w:br/>
      </w:r>
      <w:r>
        <w:rPr>
          <w:rFonts w:hint="eastAsia"/>
        </w:rPr>
        <w:t>　　　　四、数字印刷行业创造利润的策略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2008-2009年中国数字印刷产业市场运行态势探析</w:t>
      </w:r>
      <w:r>
        <w:rPr>
          <w:rFonts w:hint="eastAsia"/>
        </w:rPr>
        <w:br/>
      </w:r>
      <w:r>
        <w:rPr>
          <w:rFonts w:hint="eastAsia"/>
        </w:rPr>
        <w:t>　　第一节 2008-2009年中国数字印刷与其他印刷的关系</w:t>
      </w:r>
      <w:r>
        <w:rPr>
          <w:rFonts w:hint="eastAsia"/>
        </w:rPr>
        <w:br/>
      </w:r>
      <w:r>
        <w:rPr>
          <w:rFonts w:hint="eastAsia"/>
        </w:rPr>
        <w:t>　　　　一、数码印刷发展正挑战传统印刷市场</w:t>
      </w:r>
      <w:r>
        <w:rPr>
          <w:rFonts w:hint="eastAsia"/>
        </w:rPr>
        <w:br/>
      </w:r>
      <w:r>
        <w:rPr>
          <w:rFonts w:hint="eastAsia"/>
        </w:rPr>
        <w:t>　　　　二、数字印刷和胶印的相互作用</w:t>
      </w:r>
      <w:r>
        <w:rPr>
          <w:rFonts w:hint="eastAsia"/>
        </w:rPr>
        <w:br/>
      </w:r>
      <w:r>
        <w:rPr>
          <w:rFonts w:hint="eastAsia"/>
        </w:rPr>
        <w:t>　　　　三、数字印刷推动按需印刷</w:t>
      </w:r>
      <w:r>
        <w:rPr>
          <w:rFonts w:hint="eastAsia"/>
        </w:rPr>
        <w:br/>
      </w:r>
      <w:r>
        <w:rPr>
          <w:rFonts w:hint="eastAsia"/>
        </w:rPr>
        <w:t>　　第二节 2008-2009年中国数字印刷市场运行走势分析</w:t>
      </w:r>
      <w:r>
        <w:rPr>
          <w:rFonts w:hint="eastAsia"/>
        </w:rPr>
        <w:br/>
      </w:r>
      <w:r>
        <w:rPr>
          <w:rFonts w:hint="eastAsia"/>
        </w:rPr>
        <w:t>　　　　一、如何在数字印刷市场中获得更大的利润</w:t>
      </w:r>
      <w:r>
        <w:rPr>
          <w:rFonts w:hint="eastAsia"/>
        </w:rPr>
        <w:br/>
      </w:r>
      <w:r>
        <w:rPr>
          <w:rFonts w:hint="eastAsia"/>
        </w:rPr>
        <w:t>　　　　二、我国数字印刷市场仍不成熟</w:t>
      </w:r>
      <w:r>
        <w:rPr>
          <w:rFonts w:hint="eastAsia"/>
        </w:rPr>
        <w:br/>
      </w:r>
      <w:r>
        <w:rPr>
          <w:rFonts w:hint="eastAsia"/>
        </w:rPr>
        <w:t>　　　　三、黑白数字印刷市场发展势头不减</w:t>
      </w:r>
      <w:r>
        <w:rPr>
          <w:rFonts w:hint="eastAsia"/>
        </w:rPr>
        <w:br/>
      </w:r>
      <w:r>
        <w:rPr>
          <w:rFonts w:hint="eastAsia"/>
        </w:rPr>
        <w:t>　　第三节 2008-2009年中国发展数字印刷需解决三个问题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2006-2009年中国数字印刷所属行业主要指标监测分析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2006-2008年中国印刷行业数据统计与监测分析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一、2006-2008年中国印刷行业企业数量增长分析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二、2006-2008年中国印刷行业从业人数调查分析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三、2006-2008年中国印刷行业总销售收入分析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四、2006-2008年中国印刷行业利润总额分析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2009年中国印刷行业最新数据统计与监测分析（按季度更新）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2009年中国印刷行业投资状况监测（按季度更新）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2008-2009年中国数字印刷产业市场竞争格局分析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2008-2009年中国数字印刷产业竞争现状分析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一、中国数字印刷正形成竞争力</w:t>
      </w:r>
      <w:r>
        <w:rPr>
          <w:rFonts w:hint="eastAsia"/>
        </w:rPr>
        <w:br/>
      </w:r>
      <w:r>
        <w:rPr>
          <w:rFonts w:hint="eastAsia"/>
        </w:rPr>
        <w:t>　　　　二、小胶印机和数字印刷竞争分析</w:t>
      </w:r>
      <w:r>
        <w:rPr>
          <w:rFonts w:hint="eastAsia"/>
        </w:rPr>
        <w:br/>
      </w:r>
      <w:r>
        <w:rPr>
          <w:rFonts w:hint="eastAsia"/>
        </w:rPr>
        <w:t>　　　　三、数字印刷技术竞争分析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2008-2009年中国数字印刷产业竞争态势分析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一、数字印刷增强印厂竞争力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三、数字印刷项目分析</w:t>
      </w:r>
      <w:r>
        <w:rPr>
          <w:rFonts w:hint="eastAsia"/>
        </w:rPr>
        <w:br/>
      </w:r>
      <w:r>
        <w:rPr>
          <w:rFonts w:hint="eastAsia"/>
        </w:rPr>
        <w:t>　　第三节 2008-2009年中国数字印刷产业提升竞争力策略分析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2008-2009年中国数字印刷产业优势企业竞争性数据分析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东莞市英杰激光数字制版有限公司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2009-2013年中国数字印刷产业发展趋势预测分析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2009-2013年中国数字印刷产业发展趋势分析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一、数字书刊印刷成为印刷业发展的新潮流</w:t>
      </w:r>
      <w:r>
        <w:rPr>
          <w:rFonts w:hint="eastAsia"/>
        </w:rPr>
        <w:br/>
      </w:r>
      <w:r>
        <w:rPr>
          <w:rFonts w:hint="eastAsia"/>
        </w:rPr>
        <w:t>　　　　二、数字印刷的发展前景展望</w:t>
      </w:r>
      <w:r>
        <w:rPr>
          <w:rFonts w:hint="eastAsia"/>
        </w:rPr>
        <w:br/>
      </w:r>
      <w:r>
        <w:rPr>
          <w:rFonts w:hint="eastAsia"/>
        </w:rPr>
        <w:t>　　　　三、中国数码印刷业的未来发展</w:t>
      </w:r>
      <w:r>
        <w:rPr>
          <w:rFonts w:hint="eastAsia"/>
        </w:rPr>
        <w:br/>
      </w:r>
      <w:r>
        <w:rPr>
          <w:rFonts w:hint="eastAsia"/>
        </w:rPr>
        <w:t>　　　　四、数码印刷在包装领域应用将逐年增加</w:t>
      </w:r>
      <w:r>
        <w:rPr>
          <w:rFonts w:hint="eastAsia"/>
        </w:rPr>
        <w:br/>
      </w:r>
      <w:r>
        <w:rPr>
          <w:rFonts w:hint="eastAsia"/>
        </w:rPr>
        <w:t>　　第三节 2009-2013年中国数字印刷产业市场盈利预测分析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2009-2013年中国数字印刷产业投资机会与风险分析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2009-2013年中国数字印刷产业投资背景分析</w:t>
      </w:r>
      <w:r>
        <w:rPr>
          <w:rFonts w:hint="eastAsia"/>
        </w:rPr>
        <w:br/>
      </w:r>
      <w:r>
        <w:rPr>
          <w:rFonts w:hint="eastAsia"/>
        </w:rPr>
        <w:t>　　第二节 2009-2013年中国数字印刷产业投资机会分析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2009-2013年中国数字印刷产业投资风险分析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金融危机对中国数字印刷投资影响及企业应对策略分析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2009年金融危机对数字印刷的传导机制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2009年金融危机下数字印刷工业成长性分析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中智林~：数字印刷产业发展建议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日本按需印刷设备产量/产值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2006-2008年中国印刷行业企业数量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2005年中国数字印刷市场概况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2006-2009年陕西金叶科教集团股份有限公司偿债能力指标表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2006-2009年福建鸿博印刷股份有限公司偿债能力指标表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2006-2009年东港安全印刷股份有限公司偿债能力指标表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北京至美数码防伪印务有限公司成本费用构成情况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鹤山雅图仕印刷有限公司资产负债能力指标分析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上海当纳利印刷有限公司资产负债能力指标分析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上海当纳利印刷有限公司成本费用构成情况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四川高德数码光学材料科技有限公司成本费用构成情况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东莞市英杰激光数字制版有限公司成本费用构成情况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2009-2013年中国数字印刷产业发展趋势分析</w:t>
      </w:r>
      <w:r>
        <w:rPr>
          <w:rFonts w:hint="eastAsia"/>
        </w:rPr>
        <w:br/>
      </w:r>
      <w:r>
        <w:rPr>
          <w:rFonts w:hint="eastAsia"/>
        </w:rPr>
        <w:t>　　图表 2009-2013年中国数字印刷产业市场盈利预测分析</w:t>
      </w:r>
      <w:r>
        <w:rPr>
          <w:rFonts w:hint="eastAsia"/>
        </w:rPr>
        <w:br/>
      </w:r>
      <w:r>
        <w:rPr>
          <w:rFonts w:hint="eastAsia"/>
        </w:rPr>
        <w:t>　　图表 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1a7d6b6f5453d" w:history="1">
        <w:r>
          <w:rPr>
            <w:rStyle w:val="Hyperlink"/>
          </w:rPr>
          <w:t>2010-2015年中国数字印刷产业运行动态与战略投资前景分析报告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1a7d6b6f5453d" w:history="1">
        <w:r>
          <w:rPr>
            <w:rStyle w:val="Hyperlink"/>
          </w:rPr>
          <w:t>https://www.20087.com/2010-04/R_2010_2015shuziyinshuachanyeyunxingdo.html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aa9569b74c45" w:history="1">
      <w:r>
        <w:rPr>
          <w:rStyle w:val="Hyperlink"/>
        </w:rPr>
        <w:t>2010-2015年中国数字印刷产业运行动态与战略投资前景分析报告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ziyinshuachanyeyunxingdo.html" TargetMode="External" Id="R1fd1a7d6b6f5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ziyinshuachanyeyunxingdo.html" TargetMode="External" Id="Rdbafaa9569b7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2010-04-27T07:26:00Z</dcterms:created>
  <dcterms:modified xsi:type="dcterms:W3CDTF">2010-04-27T08:26:00Z</dcterms:modified>
  <dc:subject>2010-2015年中国数字印刷产业运行动态与战略投资前景分析报告</dc:subject>
  <dc:title>2010-2015年中国数字印刷产业运行动态与战略投资前景分析报告</dc:title>
  <cp:keywords>2010-2015年中国数字印刷产业运行动态与战略投资前景分析报告</cp:keywords>
  <dc:description>2010-2015年中国数字印刷产业运行动态与战略投资前景分析报告</dc:description>
</cp:coreProperties>
</file>