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a44d82cf34458" w:history="1">
              <w:r>
                <w:rPr>
                  <w:rStyle w:val="Hyperlink"/>
                </w:rPr>
                <w:t>2010-2015年中国模卡电视市场预测与投资潜力分析报告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a44d82cf34458" w:history="1">
              <w:r>
                <w:rPr>
                  <w:rStyle w:val="Hyperlink"/>
                </w:rPr>
                <w:t>2010-2015年中国模卡电视市场预测与投资潜力分析报告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a44d82cf34458" w:history="1">
                <w:r>
                  <w:rPr>
                    <w:rStyle w:val="Hyperlink"/>
                  </w:rPr>
                  <w:t>https://www.20087.com/2010-04/R_2010_2015mokadianshishichangyuceyuto.html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2008-2009年世界电视机行业整体运营状况分析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2008-2009年世界家电行业运行环境浅析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2008-2009年世界模卡电视行业市场发展格局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二、世界彩电品牌综述</w:t>
      </w:r>
      <w:r>
        <w:rPr>
          <w:rFonts w:hint="eastAsia"/>
        </w:rPr>
        <w:br/>
      </w:r>
      <w:r>
        <w:rPr>
          <w:rFonts w:hint="eastAsia"/>
        </w:rPr>
        <w:t>　　　　三、2008年全球平板电视市场厂商份额情况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四、2009年初全球平板电视市场面临严峻形势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第三节 2008-2009年世界主要国家彩电为运行分析</w:t>
      </w:r>
      <w:r>
        <w:rPr>
          <w:rFonts w:hint="eastAsia"/>
        </w:rPr>
        <w:br/>
      </w:r>
      <w:r>
        <w:rPr>
          <w:rFonts w:hint="eastAsia"/>
        </w:rPr>
        <w:t>　　　　一、日本平板电视企业加快生产基地全球化</w:t>
      </w:r>
      <w:r>
        <w:rPr>
          <w:rFonts w:hint="eastAsia"/>
        </w:rPr>
        <w:br/>
      </w:r>
      <w:r>
        <w:rPr>
          <w:rFonts w:hint="eastAsia"/>
        </w:rPr>
        <w:t>　　　　二、全球平板电视市场韩国产品份额扩大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第四节 2009-2013年世界电视行业发展趋势分析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2008-2009年世界品牌电视制造企业营运状况浅析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2008-2009年中国模卡电视行业市场发展环境解析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　　六、中国城镇居民家庭人均可支配收入分析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一、中国电子信息产业调整与振兴规划解析</w:t>
      </w:r>
      <w:r>
        <w:rPr>
          <w:rFonts w:hint="eastAsia"/>
        </w:rPr>
        <w:br/>
      </w:r>
      <w:r>
        <w:rPr>
          <w:rFonts w:hint="eastAsia"/>
        </w:rPr>
        <w:t>　　　　二、家电下乡政策解读</w:t>
      </w:r>
      <w:r>
        <w:rPr>
          <w:rFonts w:hint="eastAsia"/>
        </w:rPr>
        <w:br/>
      </w:r>
      <w:r>
        <w:rPr>
          <w:rFonts w:hint="eastAsia"/>
        </w:rPr>
        <w:t>　　　　三、《数字电视液晶显示器通用规范》</w:t>
      </w:r>
      <w:r>
        <w:rPr>
          <w:rFonts w:hint="eastAsia"/>
        </w:rPr>
        <w:br/>
      </w:r>
      <w:r>
        <w:rPr>
          <w:rFonts w:hint="eastAsia"/>
        </w:rPr>
        <w:t>　　　　四、《液晶电视屏主流尺寸规范》</w:t>
      </w:r>
      <w:r>
        <w:rPr>
          <w:rFonts w:hint="eastAsia"/>
        </w:rPr>
        <w:br/>
      </w:r>
      <w:r>
        <w:rPr>
          <w:rFonts w:hint="eastAsia"/>
        </w:rPr>
        <w:t>　　第三节 2008-2009年中国模卡电视市场社会环境分析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二、家电节能普遍受关注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2008-2009年中国模卡电视行业市场运行态势剖析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2008-2009年中国模卡电视运行动态分析</w:t>
      </w:r>
      <w:r>
        <w:rPr>
          <w:rFonts w:hint="eastAsia"/>
        </w:rPr>
        <w:br/>
      </w:r>
      <w:r>
        <w:rPr>
          <w:rFonts w:hint="eastAsia"/>
        </w:rPr>
        <w:t>　　　　一、SINOCES展海尔推可扩展功能的模卡液晶</w:t>
      </w:r>
      <w:r>
        <w:rPr>
          <w:rFonts w:hint="eastAsia"/>
        </w:rPr>
        <w:br/>
      </w:r>
      <w:r>
        <w:rPr>
          <w:rFonts w:hint="eastAsia"/>
        </w:rPr>
        <w:t>　　　　二、中国彩电行业加速转型 平板电视迎来发展元年</w:t>
      </w:r>
      <w:r>
        <w:rPr>
          <w:rFonts w:hint="eastAsia"/>
        </w:rPr>
        <w:br/>
      </w:r>
      <w:r>
        <w:rPr>
          <w:rFonts w:hint="eastAsia"/>
        </w:rPr>
        <w:t>　　　　三、海尔模卡电视功能开放性超越日韩彩电</w:t>
      </w:r>
      <w:r>
        <w:rPr>
          <w:rFonts w:hint="eastAsia"/>
        </w:rPr>
        <w:br/>
      </w:r>
      <w:r>
        <w:rPr>
          <w:rFonts w:hint="eastAsia"/>
        </w:rPr>
        <w:t>　　第三节 2008-2009年中国电视机制造业现状综述</w:t>
      </w:r>
      <w:r>
        <w:rPr>
          <w:rFonts w:hint="eastAsia"/>
        </w:rPr>
        <w:br/>
      </w:r>
      <w:r>
        <w:rPr>
          <w:rFonts w:hint="eastAsia"/>
        </w:rPr>
        <w:t>　　　　一、中国彩电行业跨入绿色发展新时代</w:t>
      </w:r>
      <w:r>
        <w:rPr>
          <w:rFonts w:hint="eastAsia"/>
        </w:rPr>
        <w:br/>
      </w:r>
      <w:r>
        <w:rPr>
          <w:rFonts w:hint="eastAsia"/>
        </w:rPr>
        <w:t>　　　　二、国产彩电重新占据市场主导地位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三、中国彩电业逐步融入互联网</w:t>
      </w:r>
      <w:r>
        <w:rPr>
          <w:rFonts w:hint="eastAsia"/>
        </w:rPr>
        <w:br/>
      </w:r>
      <w:r>
        <w:rPr>
          <w:rFonts w:hint="eastAsia"/>
        </w:rPr>
        <w:t>　　　　四、中国电视产业迎来发展新拐点</w:t>
      </w:r>
      <w:r>
        <w:rPr>
          <w:rFonts w:hint="eastAsia"/>
        </w:rPr>
        <w:br/>
      </w:r>
      <w:r>
        <w:rPr>
          <w:rFonts w:hint="eastAsia"/>
        </w:rPr>
        <w:t>　　第四节 2008-2009年中国电视机市场发展中存在的问题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二、2009年彩色电视机重点省市数据分析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2008-2009年中国模卡电视市场运行形势深度剖析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2008-2009年中国模卡电视市场运行特点分析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2008-2009年中国模卡电视市场运行动态分析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一、海尔模卡电视问鼎最佳自主创新设计奖</w:t>
      </w:r>
      <w:r>
        <w:rPr>
          <w:rFonts w:hint="eastAsia"/>
        </w:rPr>
        <w:br/>
      </w:r>
      <w:r>
        <w:rPr>
          <w:rFonts w:hint="eastAsia"/>
        </w:rPr>
        <w:t>　　　　二、海尔模卡电视海外和国内市场双线热销</w:t>
      </w:r>
      <w:r>
        <w:rPr>
          <w:rFonts w:hint="eastAsia"/>
        </w:rPr>
        <w:br/>
      </w:r>
      <w:r>
        <w:rPr>
          <w:rFonts w:hint="eastAsia"/>
        </w:rPr>
        <w:t>　　第三节 2008-2009年中国模卡电视细分市场运行分析</w:t>
      </w:r>
      <w:r>
        <w:rPr>
          <w:rFonts w:hint="eastAsia"/>
        </w:rPr>
        <w:br/>
      </w:r>
      <w:r>
        <w:rPr>
          <w:rFonts w:hint="eastAsia"/>
        </w:rPr>
        <w:t>　　　　一、等离子销量突飞猛进</w:t>
      </w:r>
      <w:r>
        <w:rPr>
          <w:rFonts w:hint="eastAsia"/>
        </w:rPr>
        <w:br/>
      </w:r>
      <w:r>
        <w:rPr>
          <w:rFonts w:hint="eastAsia"/>
        </w:rPr>
        <w:t>　　　　二、液晶市场规模增速趋缓</w:t>
      </w:r>
      <w:r>
        <w:rPr>
          <w:rFonts w:hint="eastAsia"/>
        </w:rPr>
        <w:br/>
      </w:r>
      <w:r>
        <w:rPr>
          <w:rFonts w:hint="eastAsia"/>
        </w:rPr>
        <w:t>　　　　三、平板电视尺寸规格结构三峰尽现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2008-2009年中国电视机进出口贸易数据监测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2008-2009年中国电视机进出口贸易分析</w:t>
      </w:r>
      <w:r>
        <w:rPr>
          <w:rFonts w:hint="eastAsia"/>
        </w:rPr>
        <w:br/>
      </w:r>
      <w:r>
        <w:rPr>
          <w:rFonts w:hint="eastAsia"/>
        </w:rPr>
        <w:t>　　　　一、中国电视机进出口贸易形态</w:t>
      </w:r>
      <w:r>
        <w:rPr>
          <w:rFonts w:hint="eastAsia"/>
        </w:rPr>
        <w:br/>
      </w:r>
      <w:r>
        <w:rPr>
          <w:rFonts w:hint="eastAsia"/>
        </w:rPr>
        <w:t>　　　　二、电视机进出口贸易市场分布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三、影响电视机进出口贸易因素分析</w:t>
      </w:r>
      <w:r>
        <w:rPr>
          <w:rFonts w:hint="eastAsia"/>
        </w:rPr>
        <w:br/>
      </w:r>
      <w:r>
        <w:rPr>
          <w:rFonts w:hint="eastAsia"/>
        </w:rPr>
        <w:t>　　　　一、2007-2008年中国等离子彩电进口数据分析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二、2007-2008年中国等离子彩电出口数据分析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三、2007-2008年中国等离子彩电进出口单价分析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一、2007-2008年中国液晶彩电进口数据分析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二、2007-2008年中国液晶彩电出口数据分析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三、2007-2008年中国液晶彩电进出口单价分析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一、2007-2008年中国射线显像管彩电进口数据分析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二、2007-2008年中国射线显像管彩电出口数据分析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三、2007-2008年中国射线显像管彩电进出口单价分析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2008-2009年中国模卡电视市场竞争格局透析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2008-2009年中国电视产业竞争现状</w:t>
      </w:r>
      <w:r>
        <w:rPr>
          <w:rFonts w:hint="eastAsia"/>
        </w:rPr>
        <w:br/>
      </w:r>
      <w:r>
        <w:rPr>
          <w:rFonts w:hint="eastAsia"/>
        </w:rPr>
        <w:t>　　　　一、全高清电视竞争进入白热化</w:t>
      </w:r>
      <w:r>
        <w:rPr>
          <w:rFonts w:hint="eastAsia"/>
        </w:rPr>
        <w:br/>
      </w:r>
      <w:r>
        <w:rPr>
          <w:rFonts w:hint="eastAsia"/>
        </w:rPr>
        <w:t>　　　　二、彩电巨头争抢网络电视“奶酪”</w:t>
      </w:r>
      <w:r>
        <w:rPr>
          <w:rFonts w:hint="eastAsia"/>
        </w:rPr>
        <w:br/>
      </w:r>
      <w:r>
        <w:rPr>
          <w:rFonts w:hint="eastAsia"/>
        </w:rPr>
        <w:t>　　　　三、中外平板电视竞争走向多极分化</w:t>
      </w:r>
      <w:r>
        <w:rPr>
          <w:rFonts w:hint="eastAsia"/>
        </w:rPr>
        <w:br/>
      </w:r>
      <w:r>
        <w:rPr>
          <w:rFonts w:hint="eastAsia"/>
        </w:rPr>
        <w:t>　　第二节 2008-2009年中国电视机产量集中度分析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2008-2009年中国模卡电视市场竞争优势分析</w:t>
      </w:r>
      <w:r>
        <w:rPr>
          <w:rFonts w:hint="eastAsia"/>
        </w:rPr>
        <w:br/>
      </w:r>
      <w:r>
        <w:rPr>
          <w:rFonts w:hint="eastAsia"/>
        </w:rPr>
        <w:t>　　第四节 2009-2013年中国模卡电视行业竞争趋势分析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2008-2009年中国电视重点企业竞争力及关键性数据分析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 （模卡电视）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 （600839）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 （600060）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TCL集团股份有限公司（000100）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 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2009-2013年中国模卡电视行业发展趋势与前景展望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2009-2013年中国模卡电视行业发展前景分析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一、中国家电业制造业前景展望</w:t>
      </w:r>
      <w:r>
        <w:rPr>
          <w:rFonts w:hint="eastAsia"/>
        </w:rPr>
        <w:br/>
      </w:r>
      <w:r>
        <w:rPr>
          <w:rFonts w:hint="eastAsia"/>
        </w:rPr>
        <w:t>　　　　二、中国彩电市场发展前景分析</w:t>
      </w:r>
      <w:r>
        <w:rPr>
          <w:rFonts w:hint="eastAsia"/>
        </w:rPr>
        <w:br/>
      </w:r>
      <w:r>
        <w:rPr>
          <w:rFonts w:hint="eastAsia"/>
        </w:rPr>
        <w:t>　　　　三、“模卡电视”成时尚青年新宠</w:t>
      </w:r>
      <w:r>
        <w:rPr>
          <w:rFonts w:hint="eastAsia"/>
        </w:rPr>
        <w:br/>
      </w:r>
      <w:r>
        <w:rPr>
          <w:rFonts w:hint="eastAsia"/>
        </w:rPr>
        <w:t>　　第二节 2009-2013年中国模卡电视行业发展趋势分析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一、彩电业发展新趋势分析</w:t>
      </w:r>
      <w:r>
        <w:rPr>
          <w:rFonts w:hint="eastAsia"/>
        </w:rPr>
        <w:br/>
      </w:r>
      <w:r>
        <w:rPr>
          <w:rFonts w:hint="eastAsia"/>
        </w:rPr>
        <w:t>　　　　二、中国彩电技术发展方向</w:t>
      </w:r>
      <w:r>
        <w:rPr>
          <w:rFonts w:hint="eastAsia"/>
        </w:rPr>
        <w:br/>
      </w:r>
      <w:r>
        <w:rPr>
          <w:rFonts w:hint="eastAsia"/>
        </w:rPr>
        <w:t>　　第三节 2009-2013年中国模卡电视行业市场预测分析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一、彩色电视产量预测分析</w:t>
      </w:r>
      <w:r>
        <w:rPr>
          <w:rFonts w:hint="eastAsia"/>
        </w:rPr>
        <w:br/>
      </w:r>
      <w:r>
        <w:rPr>
          <w:rFonts w:hint="eastAsia"/>
        </w:rPr>
        <w:t>　　　　二、中国电视市场需求情况预测分析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三、电视进出口贸易预测分析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2009-2013年中国模卡电视市场盈利预测分析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2009-2013年中国模卡电视行业投资机会与风险规避指引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一、家电下乡政策为电视产业带来发展新机遇</w:t>
      </w:r>
      <w:r>
        <w:rPr>
          <w:rFonts w:hint="eastAsia"/>
        </w:rPr>
        <w:br/>
      </w:r>
      <w:r>
        <w:rPr>
          <w:rFonts w:hint="eastAsia"/>
        </w:rPr>
        <w:t>　　　　二、模卡电视投资吸引力分析</w:t>
      </w:r>
      <w:r>
        <w:rPr>
          <w:rFonts w:hint="eastAsia"/>
        </w:rPr>
        <w:br/>
      </w:r>
      <w:r>
        <w:rPr>
          <w:rFonts w:hint="eastAsia"/>
        </w:rPr>
        <w:t>　　第二节 2009-2013年中国模卡电视行业投资风险预警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中~智林~－2009-2013年中国模卡电视行业投资规划指引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2009年彩色电视机产量北京市统计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2009年彩色电视机产量上海市统计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2007-2008年中国等离子彩电进口数据分析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2007-2008年中国等离子彩电出口数据分析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2007-2008年中国等离子彩电进出口单价分析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2007-2008年中国液晶彩电进口数据分析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2007-2008年中国液晶彩电出口数据分析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2007-2008年中国液晶彩电进出口单价分析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2007-2008年中国射线显像管彩电进口数据分析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2007-2008年中国射线显像管彩电出口数据分析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2007-2008年中国射线显像管彩电进出口单价分析</w:t>
      </w:r>
      <w:r>
        <w:rPr>
          <w:rFonts w:hint="eastAsia"/>
        </w:rPr>
        <w:br/>
      </w:r>
      <w:r>
        <w:rPr>
          <w:rFonts w:hint="eastAsia"/>
        </w:rPr>
        <w:t>　　图表 2008年中国液晶电视零售市场销量季度同比增长</w:t>
      </w:r>
      <w:r>
        <w:rPr>
          <w:rFonts w:hint="eastAsia"/>
        </w:rPr>
        <w:br/>
      </w:r>
      <w:r>
        <w:rPr>
          <w:rFonts w:hint="eastAsia"/>
        </w:rPr>
        <w:t>　　图表 青岛海尔股份有限公司主营收入分布情况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TCL集团股份有限公司主营收入分布情况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TCL集团股份有限公司偿债比率分析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TCL集团股份有限公司财务能力分析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惠州市九联科技有限公司销售收入情况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2009-2013年中国彩色电视产量预测分析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2009-2013年中国电视进出口贸易预测分析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2009-2013年中国模卡电视市场盈利预测分析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a44d82cf34458" w:history="1">
        <w:r>
          <w:rPr>
            <w:rStyle w:val="Hyperlink"/>
          </w:rPr>
          <w:t>2010-2015年中国模卡电视市场预测与投资潜力分析报告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a44d82cf34458" w:history="1">
        <w:r>
          <w:rPr>
            <w:rStyle w:val="Hyperlink"/>
          </w:rPr>
          <w:t>https://www.20087.com/2010-04/R_2010_2015mokadianshishichangyuceyuto.html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6be5393494f08" w:history="1">
      <w:r>
        <w:rPr>
          <w:rStyle w:val="Hyperlink"/>
        </w:rPr>
        <w:t>2010-2015年中国模卡电视市场预测与投资潜力分析报告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okadianshishichangyuceyuto.html" TargetMode="External" Id="R7b5a44d82cf3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okadianshishichangyuceyuto.html" TargetMode="External" Id="Rd1e6be539349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2010-04-23T02:04:00Z</dcterms:created>
  <dcterms:modified xsi:type="dcterms:W3CDTF">2010-04-23T03:04:00Z</dcterms:modified>
  <dc:subject>2010-2015年中国模卡电视市场预测与投资潜力分析报告</dc:subject>
  <dc:title>2010-2015年中国模卡电视市场预测与投资潜力分析报告</dc:title>
  <cp:keywords>2010-2015年中国模卡电视市场预测与投资潜力分析报告</cp:keywords>
  <dc:description>2010-2015年中国模卡电视市场预测与投资潜力分析报告</dc:description>
</cp:coreProperties>
</file>