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660c7aaae4fb0" w:history="1">
              <w:r>
                <w:rPr>
                  <w:rStyle w:val="Hyperlink"/>
                </w:rPr>
                <w:t>2010-2015年中国炭黑行业深度调研与发展前景分析报告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660c7aaae4fb0" w:history="1">
              <w:r>
                <w:rPr>
                  <w:rStyle w:val="Hyperlink"/>
                </w:rPr>
                <w:t>2010-2015年中国炭黑行业深度调研与发展前景分析报告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660c7aaae4fb0" w:history="1">
                <w:r>
                  <w:rPr>
                    <w:rStyle w:val="Hyperlink"/>
                  </w:rPr>
                  <w:t>https://www.20087.com/2010-04/R_2010_2015tanheixingyeshendudiaoyanyu.html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炭黑行业市场与投资前景分析报告》依托多年对炭黑行业的研究，结合炭黑行业历年供需关系变化规律，对炭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660c7aaae4fb0" w:history="1">
        <w:r>
          <w:rPr>
            <w:rStyle w:val="Hyperlink"/>
          </w:rPr>
          <w:t>2010-2015年中国炭黑行业深度调研与发展前景分析报告</w:t>
        </w:r>
      </w:hyperlink>
      <w:r>
        <w:rPr>
          <w:rFonts w:hint="eastAsia"/>
        </w:rPr>
        <w:t>》对我国炭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660c7aaae4fb0" w:history="1">
        <w:r>
          <w:rPr>
            <w:rStyle w:val="Hyperlink"/>
          </w:rPr>
          <w:t>2010-2015年中国炭黑行业深度调研与发展前景分析报告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炭黑相关概述</w:t>
      </w:r>
      <w:r>
        <w:rPr>
          <w:rFonts w:hint="eastAsia"/>
        </w:rPr>
        <w:br/>
      </w:r>
      <w:r>
        <w:rPr>
          <w:rFonts w:hint="eastAsia"/>
        </w:rPr>
        <w:t>　　第一节 炭黑定义及特点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炭黑生产工艺及应用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世界炭黑行业发展现状</w:t>
      </w:r>
      <w:r>
        <w:rPr>
          <w:rFonts w:hint="eastAsia"/>
        </w:rPr>
        <w:br/>
      </w:r>
      <w:r>
        <w:rPr>
          <w:rFonts w:hint="eastAsia"/>
        </w:rPr>
        <w:t>　　第一节 全球炭黑市场规模</w:t>
      </w:r>
      <w:r>
        <w:rPr>
          <w:rFonts w:hint="eastAsia"/>
        </w:rPr>
        <w:br/>
      </w:r>
      <w:r>
        <w:rPr>
          <w:rFonts w:hint="eastAsia"/>
        </w:rPr>
        <w:t>　　第二节 世界炭黑产品需求变化趋势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世界主要国家及地区炭黑行业发展状况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中国炭黑行业发展经济环境分析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中国炭黑行业发展社会环境分析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中国炭黑行业发展政策环境分析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中国炭黑行业发展概述</w:t>
      </w:r>
      <w:r>
        <w:rPr>
          <w:rFonts w:hint="eastAsia"/>
        </w:rPr>
        <w:br/>
      </w:r>
      <w:r>
        <w:rPr>
          <w:rFonts w:hint="eastAsia"/>
        </w:rPr>
        <w:t>　　第二节 中国炭黑产品市场规模变化情况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近年来中国炭黑产品消费需求变化趋势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中国炭黑行业发展所面临的主要问题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2009-2010年中国炭黑市场供需态势分析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2009-2010年中国炭黑市场供给增长情况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2009-2010年中国炭黑市场需求增长情况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2009-2010年中国炭黑市场供需平衡性分析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中国炭黑行业进入退出壁垒分析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2009-2010年中国炭黑产品进出口状况分析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一、2009-2010年中国炭黑产品进口数量分析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二、2009-2010年中国炭黑产品进口金额分析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一、2009-2010年中国炭黑产品出口数量分析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二、2009-2010年中国炭黑产品出口金额分析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2009-2010年中国炭黑行业市场竞争格局分析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中国炭黑市场主要参与者分析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2009-2010年中国炭黑市场份额分布分析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2009-2010年中国炭黑市场企业集中度分析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2009-2010年中国炭黑市场区域集中度分析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中国炭黑行业重点企业分析</w:t>
      </w:r>
      <w:r>
        <w:rPr>
          <w:rFonts w:hint="eastAsia"/>
        </w:rPr>
        <w:br/>
      </w:r>
      <w:r>
        <w:rPr>
          <w:rFonts w:hint="eastAsia"/>
        </w:rPr>
        <w:t>　　第一节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卡博特化工有限公司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苏州宝化炭黑有限公司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天津海豚炭黑有限公司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河北龙星化工集团有限公司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青岛德固萨化学有限公司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山西志信炭黑集团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中国炭黑相关行业分析</w:t>
      </w:r>
      <w:r>
        <w:rPr>
          <w:rFonts w:hint="eastAsia"/>
        </w:rPr>
        <w:br/>
      </w:r>
      <w:r>
        <w:rPr>
          <w:rFonts w:hint="eastAsia"/>
        </w:rPr>
        <w:t>　　第一节 煤焦油行业</w:t>
      </w:r>
      <w:r>
        <w:rPr>
          <w:rFonts w:hint="eastAsia"/>
        </w:rPr>
        <w:br/>
      </w:r>
      <w:r>
        <w:rPr>
          <w:rFonts w:hint="eastAsia"/>
        </w:rPr>
        <w:t>　　　　一、2009-2010年中国煤焦油行业发展状况分析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二、2010-2015年中国煤焦油行业发展前景分析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三、中国煤焦油行业整体发展变化对炭黑行业发展的影响分析</w:t>
      </w:r>
      <w:r>
        <w:rPr>
          <w:rFonts w:hint="eastAsia"/>
        </w:rPr>
        <w:br/>
      </w:r>
      <w:r>
        <w:rPr>
          <w:rFonts w:hint="eastAsia"/>
        </w:rPr>
        <w:t>　　第二节 橡胶（轮胎）行业</w:t>
      </w:r>
      <w:r>
        <w:rPr>
          <w:rFonts w:hint="eastAsia"/>
        </w:rPr>
        <w:br/>
      </w:r>
      <w:r>
        <w:rPr>
          <w:rFonts w:hint="eastAsia"/>
        </w:rPr>
        <w:t>　　　　一、2009-2010年中国橡胶（轮胎）行业发展状况分析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二、2010-2015年中国橡胶（轮胎）行业发展前景分析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三、中国橡胶（轮胎）行业整体发展变化对炭黑行业发展的影响分析</w:t>
      </w:r>
      <w:r>
        <w:rPr>
          <w:rFonts w:hint="eastAsia"/>
        </w:rPr>
        <w:br/>
      </w:r>
      <w:r>
        <w:rPr>
          <w:rFonts w:hint="eastAsia"/>
        </w:rPr>
        <w:t>　　第三节 涂料行业</w:t>
      </w:r>
      <w:r>
        <w:rPr>
          <w:rFonts w:hint="eastAsia"/>
        </w:rPr>
        <w:br/>
      </w:r>
      <w:r>
        <w:rPr>
          <w:rFonts w:hint="eastAsia"/>
        </w:rPr>
        <w:t>　　　　一、2009-2010年中国涂料行业发展状况分析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二、2010-2015年中国涂料行业发展前景分析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三、中国涂料行业整体发展变化对炭黑行业发展的影响分析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2010-2015年中国炭黑行业发展前景预测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2010-2015年中国炭黑行业市场供需预测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2010-2015年中国炭黑行业盈利能力预测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2010-2015年中国炭黑市场竞争格局预测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2010-2015年中国炭黑行业投资机会分析与投资风险预警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2010-2015年中国炭黑行业投资机会分析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2010-2015年中国炭黑行业投资风险预警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2010-2015年中国炭黑行业企业投资策略与专家建议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2010-2015年中国炭黑行业企业投资策略</w:t>
      </w:r>
      <w:r>
        <w:rPr>
          <w:rFonts w:hint="eastAsia"/>
        </w:rPr>
        <w:br/>
      </w:r>
      <w:r>
        <w:rPr>
          <w:rFonts w:hint="eastAsia"/>
        </w:rPr>
        <w:t>　　第二节 中~智林~－专家建议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中国炭黑市场供给增长情况</w:t>
      </w:r>
      <w:r>
        <w:rPr>
          <w:rFonts w:hint="eastAsia"/>
        </w:rPr>
        <w:br/>
      </w:r>
      <w:r>
        <w:rPr>
          <w:rFonts w:hint="eastAsia"/>
        </w:rPr>
        <w:t>　　图表 中国炭黑市场需求增长情况</w:t>
      </w:r>
      <w:r>
        <w:rPr>
          <w:rFonts w:hint="eastAsia"/>
        </w:rPr>
        <w:br/>
      </w:r>
      <w:r>
        <w:rPr>
          <w:rFonts w:hint="eastAsia"/>
        </w:rPr>
        <w:t>　　图表 2009-2010年中国炭黑产品进口数量情况</w:t>
      </w:r>
      <w:r>
        <w:rPr>
          <w:rFonts w:hint="eastAsia"/>
        </w:rPr>
        <w:br/>
      </w:r>
      <w:r>
        <w:rPr>
          <w:rFonts w:hint="eastAsia"/>
        </w:rPr>
        <w:t>　　图表 2009-2010年中国炭黑产品进口金额情况</w:t>
      </w:r>
      <w:r>
        <w:rPr>
          <w:rFonts w:hint="eastAsia"/>
        </w:rPr>
        <w:br/>
      </w:r>
      <w:r>
        <w:rPr>
          <w:rFonts w:hint="eastAsia"/>
        </w:rPr>
        <w:t>　　图表 2009-2010年中国炭黑产品出口数量情况</w:t>
      </w:r>
      <w:r>
        <w:rPr>
          <w:rFonts w:hint="eastAsia"/>
        </w:rPr>
        <w:br/>
      </w:r>
      <w:r>
        <w:rPr>
          <w:rFonts w:hint="eastAsia"/>
        </w:rPr>
        <w:t>　　图表 2009-2010年中国炭黑产品出口金额情况</w:t>
      </w:r>
      <w:r>
        <w:rPr>
          <w:rFonts w:hint="eastAsia"/>
        </w:rPr>
        <w:br/>
      </w:r>
      <w:r>
        <w:rPr>
          <w:rFonts w:hint="eastAsia"/>
        </w:rPr>
        <w:t>　　图表 2009-2010年中国炭黑市场份额分布分析</w:t>
      </w:r>
      <w:r>
        <w:rPr>
          <w:rFonts w:hint="eastAsia"/>
        </w:rPr>
        <w:br/>
      </w:r>
      <w:r>
        <w:rPr>
          <w:rFonts w:hint="eastAsia"/>
        </w:rPr>
        <w:t>　　图表 2009-2010年中国炭黑市场企业集中度分析</w:t>
      </w:r>
      <w:r>
        <w:rPr>
          <w:rFonts w:hint="eastAsia"/>
        </w:rPr>
        <w:br/>
      </w:r>
      <w:r>
        <w:rPr>
          <w:rFonts w:hint="eastAsia"/>
        </w:rPr>
        <w:t>　　图表 2009-2010年中国炭黑市场区域集中度分析</w:t>
      </w:r>
      <w:r>
        <w:rPr>
          <w:rFonts w:hint="eastAsia"/>
        </w:rPr>
        <w:br/>
      </w:r>
      <w:r>
        <w:rPr>
          <w:rFonts w:hint="eastAsia"/>
        </w:rPr>
        <w:t>　　图表 江西黑猫炭黑股份有限公司主要财务和会计数据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江西黑猫炭黑股份有限公司分行业分地区经营情况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江西黑猫炭黑股份有限公司主要盈利能力指标变化分析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卡博特化工有限公司收入利润情况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卡博特化工有限公司成本费用情况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卡博特化工有限公司主要盈利能力指标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苏州宝化炭黑有限公司收入利润情况</w:t>
      </w:r>
      <w:r>
        <w:rPr>
          <w:rFonts w:hint="eastAsia"/>
        </w:rPr>
        <w:br/>
      </w:r>
      <w:r>
        <w:rPr>
          <w:rFonts w:hint="eastAsia"/>
        </w:rPr>
        <w:t>　　图表 苏州宝化炭黑有限公司成本费用情况</w:t>
      </w:r>
      <w:r>
        <w:rPr>
          <w:rFonts w:hint="eastAsia"/>
        </w:rPr>
        <w:br/>
      </w:r>
      <w:r>
        <w:rPr>
          <w:rFonts w:hint="eastAsia"/>
        </w:rPr>
        <w:t>　　图表 苏州宝化炭黑有限公司主要盈利能力指标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天津海豚炭黑有限公司收入利润情况</w:t>
      </w:r>
      <w:r>
        <w:rPr>
          <w:rFonts w:hint="eastAsia"/>
        </w:rPr>
        <w:br/>
      </w:r>
      <w:r>
        <w:rPr>
          <w:rFonts w:hint="eastAsia"/>
        </w:rPr>
        <w:t>　　图表 天津海豚炭黑有限公司成本费用情况</w:t>
      </w:r>
      <w:r>
        <w:rPr>
          <w:rFonts w:hint="eastAsia"/>
        </w:rPr>
        <w:br/>
      </w:r>
      <w:r>
        <w:rPr>
          <w:rFonts w:hint="eastAsia"/>
        </w:rPr>
        <w:t>　　图表 天津海豚炭黑有限公司主要盈利能力指标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河北龙星化工集团有限公司收入利润情况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河北龙星化工集团有限公司成本费用情况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河北龙星化工集团有限公司主要盈利能力指标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青岛德固萨化学有限公司收入利润情况</w:t>
      </w:r>
      <w:r>
        <w:rPr>
          <w:rFonts w:hint="eastAsia"/>
        </w:rPr>
        <w:br/>
      </w:r>
      <w:r>
        <w:rPr>
          <w:rFonts w:hint="eastAsia"/>
        </w:rPr>
        <w:t>　　图表 青岛德固萨化学有限公司成本费用情况</w:t>
      </w:r>
      <w:r>
        <w:rPr>
          <w:rFonts w:hint="eastAsia"/>
        </w:rPr>
        <w:br/>
      </w:r>
      <w:r>
        <w:rPr>
          <w:rFonts w:hint="eastAsia"/>
        </w:rPr>
        <w:t>　　图表 青岛德固萨化学有限公司主要盈利能力指标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山西志信炭黑集团收入利润情况</w:t>
      </w:r>
      <w:r>
        <w:rPr>
          <w:rFonts w:hint="eastAsia"/>
        </w:rPr>
        <w:br/>
      </w:r>
      <w:r>
        <w:rPr>
          <w:rFonts w:hint="eastAsia"/>
        </w:rPr>
        <w:t>　　图表 山西志信炭黑集团成本费用情况</w:t>
      </w:r>
      <w:r>
        <w:rPr>
          <w:rFonts w:hint="eastAsia"/>
        </w:rPr>
        <w:br/>
      </w:r>
      <w:r>
        <w:rPr>
          <w:rFonts w:hint="eastAsia"/>
        </w:rPr>
        <w:t>　　图表 山西志信炭黑集团主要盈利能力指标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660c7aaae4fb0" w:history="1">
        <w:r>
          <w:rPr>
            <w:rStyle w:val="Hyperlink"/>
          </w:rPr>
          <w:t>2010-2015年中国炭黑行业深度调研与发展前景分析报告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660c7aaae4fb0" w:history="1">
        <w:r>
          <w:rPr>
            <w:rStyle w:val="Hyperlink"/>
          </w:rPr>
          <w:t>https://www.20087.com/2010-04/R_2010_2015tanheixingyeshendudiaoyanyu.html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热点：炭黑板块大涨黑猫股份居前、炭黑价格多少钱一吨、炭黑价格行情走势、炭黑分散剂、炭黑图片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71bb7b9c04d63" w:history="1">
      <w:r>
        <w:rPr>
          <w:rStyle w:val="Hyperlink"/>
        </w:rPr>
        <w:t>2010-2015年中国炭黑行业深度调研与发展前景分析报告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nheixingyeshendudiaoyanyu.html" TargetMode="External" Id="R255660c7aaae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nheixingyeshendudiaoyanyu.html" TargetMode="External" Id="R70471bb7b9c0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2010-04-21T00:12:00Z</dcterms:created>
  <dcterms:modified xsi:type="dcterms:W3CDTF">2010-04-21T01:12:00Z</dcterms:modified>
  <dc:subject>2010-2015年中国炭黑行业深度调研与发展前景分析报告</dc:subject>
  <dc:title>2010-2015年中国炭黑行业深度调研与发展前景分析报告</dc:title>
  <cp:keywords>2010-2015年中国炭黑行业深度调研与发展前景分析报告</cp:keywords>
  <dc:description>2010-2015年中国炭黑行业深度调研与发展前景分析报告</dc:description>
</cp:coreProperties>
</file>