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ebefcbcbb460b" w:history="1">
              <w:r>
                <w:rPr>
                  <w:rStyle w:val="Hyperlink"/>
                </w:rPr>
                <w:t>2010-2015年中国用橡、塑浸渍或涂布的高强力丝行业研究与投资分析报告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ebefcbcbb460b" w:history="1">
              <w:r>
                <w:rPr>
                  <w:rStyle w:val="Hyperlink"/>
                </w:rPr>
                <w:t>2010-2015年中国用橡、塑浸渍或涂布的高强力丝行业研究与投资分析报告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ebefcbcbb460b" w:history="1">
                <w:r>
                  <w:rPr>
                    <w:rStyle w:val="Hyperlink"/>
                  </w:rPr>
                  <w:t>https://www.20087.com/2010-04/R_2010_2015yongxiangsujinzihuotubudega.html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工艺是指在基材表面均匀覆盖一层涂料的过程，广泛应用于纸张、纺织品、塑料薄膜等行业，以改善材料的表面性能，如光泽度、防水性和印刷适性。近年来，随着环保法规的严格实施，水性涂料和无溶剂涂料的使用逐渐增多，减少了VOCs（挥发性有机化合物）的排放。同时，精密涂布技术的发展，如狭缝模头涂布和喷墨涂布，提高了涂层的均匀性和厚度控制能力。</w:t>
      </w:r>
      <w:r>
        <w:rPr>
          <w:rFonts w:hint="eastAsia"/>
        </w:rPr>
        <w:br/>
      </w:r>
      <w:r>
        <w:rPr>
          <w:rFonts w:hint="eastAsia"/>
        </w:rPr>
        <w:t>　　未来，涂布技术将朝着更环保、更高效的方向发展。纳米技术和功能性涂料的结合将为材料表面带来更多的特性，如自清洁、抗菌和抗紫外线。同时，智能涂布系统将通过集成传感器和自动化控制，实现在线检测和实时调整，进一步提高涂布质量和生产效率。此外，绿色涂布解决方案，如利用生物质来源的涂料，将得到更广泛的应用，以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用橡、塑浸渍或涂布的高强力丝行业产品基本概述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用橡、塑浸渍或涂布的高强力丝行业环境分析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用橡、塑浸渍或涂布的高强力丝行业产业链分析及对行业的影响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上下游行业对用橡、塑浸渍或涂布的高强力丝行业的影响分析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用橡、塑浸渍或涂布的高强力丝行业技术制造工艺发展趋势分析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国内外用橡、塑浸渍或涂布的高强力丝行业技术研发现状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用橡、塑浸渍或涂布的高强力丝行业国内市场深度分析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用橡、塑浸渍或涂布的高强力丝行业市场现状分析及预测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用橡、塑浸渍或涂布的高强力丝行业主要生产企业、经销商介绍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用橡、塑浸渍或涂布的高强力丝行业国内拟在建项目分析及竞争对手动向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用橡、塑浸渍或涂布的高强力丝行业国外市场分析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用橡、塑浸渍或涂布的高强力丝行业用户度分析</w:t>
      </w:r>
      <w:r>
        <w:rPr>
          <w:rFonts w:hint="eastAsia"/>
        </w:rPr>
        <w:br/>
      </w:r>
      <w:r>
        <w:rPr>
          <w:rFonts w:hint="eastAsia"/>
        </w:rPr>
        <w:t>　　第一节 用橡、塑浸渍或涂布的高强力丝行业用户认知程度</w:t>
      </w:r>
      <w:r>
        <w:rPr>
          <w:rFonts w:hint="eastAsia"/>
        </w:rPr>
        <w:br/>
      </w:r>
      <w:r>
        <w:rPr>
          <w:rFonts w:hint="eastAsia"/>
        </w:rPr>
        <w:t>　　第二节 用橡、塑浸渍或涂布的高强力丝行业用户关注因素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用橡、塑浸渍或涂布的高强力丝行业未来发展预测及投资前景分析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用橡、塑浸渍或涂布的高强力丝行业投资风险及防范措施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ebefcbcbb460b" w:history="1">
        <w:r>
          <w:rPr>
            <w:rStyle w:val="Hyperlink"/>
          </w:rPr>
          <w:t>2010-2015年中国用橡、塑浸渍或涂布的高强力丝行业研究与投资分析报告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ebefcbcbb460b" w:history="1">
        <w:r>
          <w:rPr>
            <w:rStyle w:val="Hyperlink"/>
          </w:rPr>
          <w:t>https://www.20087.com/2010-04/R_2010_2015yongxiangsujinzihuotubudega.html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462bf2ec64620" w:history="1">
      <w:r>
        <w:rPr>
          <w:rStyle w:val="Hyperlink"/>
        </w:rPr>
        <w:t>2010-2015年中国用橡、塑浸渍或涂布的高强力丝行业研究与投资分析报告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ngxiangsujinzihuotubudega.html" TargetMode="External" Id="R2dfebefcbcbb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ngxiangsujinzihuotubudega.html" TargetMode="External" Id="Reb3462bf2ec6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2010-04-05T05:14:00Z</dcterms:created>
  <dcterms:modified xsi:type="dcterms:W3CDTF">2010-04-05T06:14:00Z</dcterms:modified>
  <dc:subject>2010-2015年中国用橡、塑浸渍或涂布的高强力丝行业研究与投资分析报告</dc:subject>
  <dc:title>2010-2015年中国用橡、塑浸渍或涂布的高强力丝行业研究与投资分析报告</dc:title>
  <cp:keywords>2010-2015年中国用橡、塑浸渍或涂布的高强力丝行业研究与投资分析报告</cp:keywords>
  <dc:description>2010-2015年中国用橡、塑浸渍或涂布的高强力丝行业研究与投资分析报告</dc:description>
</cp:coreProperties>
</file>