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fc4ac1634934" w:history="1">
              <w:r>
                <w:rPr>
                  <w:rStyle w:val="Hyperlink"/>
                </w:rPr>
                <w:t>2010-2015年中国石材产业市场动态及投资前景研究报告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fc4ac1634934" w:history="1">
              <w:r>
                <w:rPr>
                  <w:rStyle w:val="Hyperlink"/>
                </w:rPr>
                <w:t>2010-2015年中国石材产业市场动态及投资前景研究报告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8fc4ac1634934" w:history="1">
                <w:r>
                  <w:rPr>
                    <w:rStyle w:val="Hyperlink"/>
                  </w:rPr>
                  <w:t>https://www.20087.com/2010-04/R_2010_2015shicaichanyeshichangdongtai.html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2008-2009年世界石材产业发展状况分析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2008-2009年世界石材产业发展概况</w:t>
      </w:r>
      <w:r>
        <w:rPr>
          <w:rFonts w:hint="eastAsia"/>
        </w:rPr>
        <w:br/>
      </w:r>
      <w:r>
        <w:rPr>
          <w:rFonts w:hint="eastAsia"/>
        </w:rPr>
        <w:t>　　　　一、国际石材工业发展进程</w:t>
      </w:r>
      <w:r>
        <w:rPr>
          <w:rFonts w:hint="eastAsia"/>
        </w:rPr>
        <w:br/>
      </w:r>
      <w:r>
        <w:rPr>
          <w:rFonts w:hint="eastAsia"/>
        </w:rPr>
        <w:t>　　　　二、世界石材生产和贸易回顾</w:t>
      </w:r>
      <w:r>
        <w:rPr>
          <w:rFonts w:hint="eastAsia"/>
        </w:rPr>
        <w:br/>
      </w:r>
      <w:r>
        <w:rPr>
          <w:rFonts w:hint="eastAsia"/>
        </w:rPr>
        <w:t>　　　　三、全球石材业步入快速发展轨道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四、2008年全球石材市场重心悄然东移</w:t>
      </w:r>
      <w:r>
        <w:rPr>
          <w:rFonts w:hint="eastAsia"/>
        </w:rPr>
        <w:br/>
      </w:r>
      <w:r>
        <w:rPr>
          <w:rFonts w:hint="eastAsia"/>
        </w:rPr>
        <w:t>　　第二节 2008-2009年世界石材产业主要国家分析</w:t>
      </w:r>
      <w:r>
        <w:rPr>
          <w:rFonts w:hint="eastAsia"/>
        </w:rPr>
        <w:br/>
      </w:r>
      <w:r>
        <w:rPr>
          <w:rFonts w:hint="eastAsia"/>
        </w:rPr>
        <w:t>　　　　一、2009年美国石材市场发展热点透析</w:t>
      </w:r>
      <w:r>
        <w:rPr>
          <w:rFonts w:hint="eastAsia"/>
        </w:rPr>
        <w:br/>
      </w:r>
      <w:r>
        <w:rPr>
          <w:rFonts w:hint="eastAsia"/>
        </w:rPr>
        <w:t>　　　　二、2008年经济低迷拖累意大利石材出口</w:t>
      </w:r>
      <w:r>
        <w:rPr>
          <w:rFonts w:hint="eastAsia"/>
        </w:rPr>
        <w:br/>
      </w:r>
      <w:r>
        <w:rPr>
          <w:rFonts w:hint="eastAsia"/>
        </w:rPr>
        <w:t>　　　　三、西班牙石材业发展呈下降趋势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四、从2009年维多利亚国际石材展透视巴西石材业走势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　　五、埃及石材工业受经济危机的影响分析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第三节 世界石材市场未来5年内仍将保持发展势头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二、中国石材市场在国际上的战略地位</w:t>
      </w:r>
      <w:r>
        <w:rPr>
          <w:rFonts w:hint="eastAsia"/>
        </w:rPr>
        <w:br/>
      </w:r>
      <w:r>
        <w:rPr>
          <w:rFonts w:hint="eastAsia"/>
        </w:rPr>
        <w:t>　　　　三、石材企业发展概述</w:t>
      </w:r>
      <w:r>
        <w:rPr>
          <w:rFonts w:hint="eastAsia"/>
        </w:rPr>
        <w:br/>
      </w:r>
      <w:r>
        <w:rPr>
          <w:rFonts w:hint="eastAsia"/>
        </w:rPr>
        <w:t>　　第二节 2008-2009年中国石材业发展存在的问题分析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第三节 2008-2009年中国石材行业发展对策分析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2006-2009年中国建筑用石加工行业规模以上企业经济运行数据监测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2005-2009年（按季度更新）中国建筑用石加工行业数据监测回顾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2005-2009年（按季度更新）中国建筑用石加工行业投资价值测算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四、未来5年建筑用石加工盈利能力预测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2005-2009年（按季度更新）中国建筑用石加工行业产销率调查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四、未来5年建筑用石加工产品产销衔接预测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2005-2009年（按季度更新）建筑用石加工出口交货值数据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2007-2009年中国天然大理石建筑板材产量数据统计分析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第二节 2008年全国天然大理石建筑板材产量数据分析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2009年1-2月全国天然大理石建筑板材产量数据分析（数据均可更新至最新月份）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全国天然大理石建筑板材产量增长性分析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2007-2009年中国天然花岗石建筑板材产量数据统计分析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第二节 2008年全国天然花岗石建筑板材产量数据分析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2009年1-2月全国天然花岗石建筑板材产量数据分析（数据均可更新至最新月份）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全国天然花岗石建筑板材产量增长性分析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中国大理石、石灰华等石灰质碑用或建筑用石进出口数据分析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第二节 中国花岗岩、玄武岩、砂岩等碑用或建筑用石进出口数据分析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第三节 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第四节 中国已加工的板岩及板岩或粘聚板岩的制品进出口数据分析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第五节 中国天然石料制的长方砌石、路缘石、扁平石进出口数据分析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2008-2009年中国石材产业集群发展动态分析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2008-2009年中国南安石材产业集群发展概况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一、南安市石材行业发展总体情况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四、南安石材工业积极应对外部严峻环境的挑战</w:t>
      </w:r>
      <w:r>
        <w:rPr>
          <w:rFonts w:hint="eastAsia"/>
        </w:rPr>
        <w:br/>
      </w:r>
      <w:r>
        <w:rPr>
          <w:rFonts w:hint="eastAsia"/>
        </w:rPr>
        <w:t>　　　　五、浅析南安石材产业的发展出路</w:t>
      </w:r>
      <w:r>
        <w:rPr>
          <w:rFonts w:hint="eastAsia"/>
        </w:rPr>
        <w:br/>
      </w:r>
      <w:r>
        <w:rPr>
          <w:rFonts w:hint="eastAsia"/>
        </w:rPr>
        <w:t>　　　　六、南安水头创建国际石材中心的发展规划</w:t>
      </w:r>
      <w:r>
        <w:rPr>
          <w:rFonts w:hint="eastAsia"/>
        </w:rPr>
        <w:br/>
      </w:r>
      <w:r>
        <w:rPr>
          <w:rFonts w:hint="eastAsia"/>
        </w:rPr>
        <w:t>　　第三节 2008-2009年中国云浮石材产业集群发展概况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一、云浮石材产业发展的历史沿革</w:t>
      </w:r>
      <w:r>
        <w:rPr>
          <w:rFonts w:hint="eastAsia"/>
        </w:rPr>
        <w:br/>
      </w:r>
      <w:r>
        <w:rPr>
          <w:rFonts w:hint="eastAsia"/>
        </w:rPr>
        <w:t>　　　　二、云浮石材产业集群发展概述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三、云浮石材产业集群形成与运行机制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四、云浮石材产业发展中面临的主要瓶颈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五、云浮石材产业结构调整的策略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2008-2009年中国莱州石材产业集群发展概况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二、莱州市石材企业实力雄厚</w:t>
      </w:r>
      <w:r>
        <w:rPr>
          <w:rFonts w:hint="eastAsia"/>
        </w:rPr>
        <w:br/>
      </w:r>
      <w:r>
        <w:rPr>
          <w:rFonts w:hint="eastAsia"/>
        </w:rPr>
        <w:t>　　　　三、莱州市夏邱镇石材业发展综述</w:t>
      </w:r>
      <w:r>
        <w:rPr>
          <w:rFonts w:hint="eastAsia"/>
        </w:rPr>
        <w:br/>
      </w:r>
      <w:r>
        <w:rPr>
          <w:rFonts w:hint="eastAsia"/>
        </w:rPr>
        <w:t>　　　　四、莱州市石材产业发展面临的主要难题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五、莱州石材工贸区的发展思路分析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　　六、推进莱州市石材产业发展的措施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2008-2009年中国贺州市石材产业集群发展概况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四、贺州市石材产业发展面临的挑战与机遇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　　六、加快贺州市石材产业发展的建议</w:t>
      </w:r>
      <w:r>
        <w:rPr>
          <w:rFonts w:hint="eastAsia"/>
        </w:rPr>
        <w:br/>
      </w:r>
      <w:r>
        <w:rPr>
          <w:rFonts w:hint="eastAsia"/>
        </w:rPr>
        <w:t>　　第六节 2008-2009年中国湖北通山县石材产业集群发展概况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一、通山县石材产业总体情况</w:t>
      </w:r>
      <w:r>
        <w:rPr>
          <w:rFonts w:hint="eastAsia"/>
        </w:rPr>
        <w:br/>
      </w:r>
      <w:r>
        <w:rPr>
          <w:rFonts w:hint="eastAsia"/>
        </w:rPr>
        <w:t>　　　　二、通山大力加快石材加工产业集群建设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三、通山县石材产业面临的主要挑战</w:t>
      </w:r>
      <w:r>
        <w:rPr>
          <w:rFonts w:hint="eastAsia"/>
        </w:rPr>
        <w:br/>
      </w:r>
      <w:r>
        <w:rPr>
          <w:rFonts w:hint="eastAsia"/>
        </w:rPr>
        <w:t>　　　　四、通山县石材产业发展的环境优势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五、通山县石材产业发展思路解析</w:t>
      </w:r>
      <w:r>
        <w:rPr>
          <w:rFonts w:hint="eastAsia"/>
        </w:rPr>
        <w:br/>
      </w:r>
      <w:r>
        <w:rPr>
          <w:rFonts w:hint="eastAsia"/>
        </w:rPr>
        <w:t>　　　　六、通山县石材产业加快发展的对策建议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四、影响石材国际竞争力的因素</w:t>
      </w:r>
      <w:r>
        <w:rPr>
          <w:rFonts w:hint="eastAsia"/>
        </w:rPr>
        <w:br/>
      </w:r>
      <w:r>
        <w:rPr>
          <w:rFonts w:hint="eastAsia"/>
        </w:rPr>
        <w:t>　　　　五、石材产业竞争趋势分析</w:t>
      </w:r>
      <w:r>
        <w:rPr>
          <w:rFonts w:hint="eastAsia"/>
        </w:rPr>
        <w:br/>
      </w:r>
      <w:r>
        <w:rPr>
          <w:rFonts w:hint="eastAsia"/>
        </w:rPr>
        <w:t>　　第二节 2008-2009年中国石材行业竞争策略探讨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2008-2009年中国石材行业营销策略探讨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t>　　　　五、石材行业品牌和细分市场的营销战略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2008-2009年中国石材行业重点企业综合竞争力分析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山东冠鲁工业集团公司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环球石材（山东）有限公司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2008-2009年中国石材机械业总体概述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2008-2009年中国不同种类石材加工设备发展情况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2008-2009年中国石材异型制品加工设备发展综述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2008-2009年中国石材机械技术的发展分析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三、2010年装饰建材业进入精装修时代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2009-2012年中国石材行业的发展前景分析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三、未来石材产品的消费趋势透析</w:t>
      </w:r>
      <w:r>
        <w:rPr>
          <w:rFonts w:hint="eastAsia"/>
        </w:rPr>
        <w:br/>
      </w:r>
      <w:r>
        <w:rPr>
          <w:rFonts w:hint="eastAsia"/>
        </w:rPr>
        <w:t>　　第三节 2009-2012年中国建筑装饰用石开采和加工行业预测分析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2009-2012年中国石材产业投资环境分析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2009-2012年中国石材产业投资机会分析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2000年消耗天然石材1,000万平方米以上的国家和地区（单位：万平方米）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2009年2月中国各省市建筑用石加工行业企业数量统计表（数据均可更新至最新月份）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2009年2月中国各省市建筑用石加工行业企业数量分布图（数据均可更新至最新月份）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2009年2月底中国各省市建筑用石加工行业资产统计表（数据均可更新至最新月份）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2009年2月底中国各省市建筑用石加工行业资产分布图（数据均可更新至最新月份）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2009年建筑用石加工行业产销率（数据均可更新至最新月份）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衡阳县井头建材有限公司盈利能力情况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浑源县花岗岩管理委员会盈利指标情况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浑源县花岗岩管理委员会资产运行指标状况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浑源县花岗岩管理委员会资产负债能力指标分析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浑源县花岗岩管理委员会盈利能力情况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浑源县花岗岩管理委员会销售收入情况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浑源县花岗岩管理委员会成本费用构成情况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胜峰乡矿石建材产品行业联合公司盈利指标情况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胜峰乡矿石建材产品行业联合公司资产运行指标状况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胜峰乡矿石建材产品行业联合公司盈利能力情况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胜峰乡矿石建材产品行业联合公司销售收入情况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莱州市莱东石材有限公司盈利能力情况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福建玄武石材集团公司盈利指标情况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福建玄武石材集团公司资产负债能力指标分析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福建玄武石材集团公司盈利能力情况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福建玄武石材集团公司销售收入情况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山东冠鲁工业集团公司资产负债能力指标分析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山东冠鲁工业集团公司盈利能力情况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2009-2012年建筑装饰材料业前景分析</w:t>
      </w:r>
      <w:r>
        <w:rPr>
          <w:rFonts w:hint="eastAsia"/>
        </w:rPr>
        <w:br/>
      </w:r>
      <w:r>
        <w:rPr>
          <w:rFonts w:hint="eastAsia"/>
        </w:rPr>
        <w:t>　　图表 2009-2012年中国石材行业的发展前景分析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2009-2012年中国建筑装饰用石开采和加工行业预测分析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fc4ac1634934" w:history="1">
        <w:r>
          <w:rPr>
            <w:rStyle w:val="Hyperlink"/>
          </w:rPr>
          <w:t>2010-2015年中国石材产业市场动态及投资前景研究报告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8fc4ac1634934" w:history="1">
        <w:r>
          <w:rPr>
            <w:rStyle w:val="Hyperlink"/>
          </w:rPr>
          <w:t>https://www.20087.com/2010-04/R_2010_2015shicaichanyeshichangdongtai.html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1bf2baaa45ef" w:history="1">
      <w:r>
        <w:rPr>
          <w:rStyle w:val="Hyperlink"/>
        </w:rPr>
        <w:t>2010-2015年中国石材产业市场动态及投资前景研究报告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caichanyeshichangdongtai.html" TargetMode="External" Id="Rf1b8fc4ac163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caichanyeshichangdongtai.html" TargetMode="External" Id="R2fbe1bf2baa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2010-04-09T05:17:00Z</dcterms:created>
  <dcterms:modified xsi:type="dcterms:W3CDTF">2010-04-09T06:17:00Z</dcterms:modified>
  <dc:subject>2010-2015年中国石材产业市场动态及投资前景研究报告</dc:subject>
  <dc:title>2010-2015年中国石材产业市场动态及投资前景研究报告</dc:title>
  <cp:keywords>2010-2015年中国石材产业市场动态及投资前景研究报告</cp:keywords>
  <dc:description>2010-2015年中国石材产业市场动态及投资前景研究报告</dc:description>
</cp:coreProperties>
</file>