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497504b144116" w:history="1">
              <w:r>
                <w:rPr>
                  <w:rStyle w:val="Hyperlink"/>
                </w:rPr>
                <w:t>2010-2015年中国空心砖行业市场调查与投资咨询研究报告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497504b144116" w:history="1">
              <w:r>
                <w:rPr>
                  <w:rStyle w:val="Hyperlink"/>
                </w:rPr>
                <w:t>2010-2015年中国空心砖行业市场调查与投资咨询研究报告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497504b144116" w:history="1">
                <w:r>
                  <w:rPr>
                    <w:rStyle w:val="Hyperlink"/>
                  </w:rPr>
                  <w:t>https://www.20087.com/2010-04/R_2010_2015kongxinzhuanxingyeshichangd.html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相关扶持政策，中华人民共和国建设部于**年**月**日以建设部（76）号令的形式发布了《民用建筑节能管理规定》进行本项目建设。《规定》明确指出国家鼓励发展新型节能墙体和屋面的保温、隔热技术与材料。</w:t>
      </w:r>
      <w:r>
        <w:rPr>
          <w:rFonts w:hint="eastAsia"/>
        </w:rPr>
        <w:br/>
      </w:r>
      <w:r>
        <w:rPr>
          <w:rFonts w:hint="eastAsia"/>
        </w:rPr>
        <w:t>　　空心砖是近年内建筑行业常用的墙体主材，由于质轻、消耗原材少等优势，已经成为国家建筑部门首先推荐的产品。与红砖一样，空心砖的常见制造原料是粘土和煤渣灰，一般规格是 240*115* 90mm 。</w:t>
      </w:r>
      <w:r>
        <w:rPr>
          <w:rFonts w:hint="eastAsia"/>
        </w:rPr>
        <w:br/>
      </w:r>
      <w:r>
        <w:rPr>
          <w:rFonts w:hint="eastAsia"/>
        </w:rPr>
        <w:t>　　**年规模以上空心砖制造企业实现销售收入***亿元，实现利润总额为***亿元，规模以上空心砖企业有***家，主要分布在东北三省，湖南，湖北和山东等地。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497504b144116" w:history="1">
        <w:r>
          <w:rPr>
            <w:rStyle w:val="Hyperlink"/>
          </w:rPr>
          <w:t>2010-2015年中国空心砖行业市场调查与投资咨询研究报告</w:t>
        </w:r>
      </w:hyperlink>
      <w:r>
        <w:rPr>
          <w:rFonts w:hint="eastAsia"/>
        </w:rPr>
        <w:t>》是由本公司根据国家统计机构、市场监测数据库、行业协（学）会、进出口统计部门、科研院所等机构提供或发布的数据、信息，运用科学的统计手段与研究方法制作而成。是投资者、企业经营管理者了解空心砖行业现状、发展趋势、市场竞争状况、融资渠道、区域市场分布、行业重点企业分析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空心砖介绍</w:t>
      </w:r>
      <w:r>
        <w:rPr>
          <w:rFonts w:hint="eastAsia"/>
        </w:rPr>
        <w:br/>
      </w:r>
      <w:r>
        <w:rPr>
          <w:rFonts w:hint="eastAsia"/>
        </w:rPr>
        <w:t>　　第一节 空心砖介绍</w:t>
      </w:r>
      <w:r>
        <w:rPr>
          <w:rFonts w:hint="eastAsia"/>
        </w:rPr>
        <w:br/>
      </w:r>
      <w:r>
        <w:rPr>
          <w:rFonts w:hint="eastAsia"/>
        </w:rPr>
        <w:t>　　　　一、空心砖原料</w:t>
      </w:r>
      <w:r>
        <w:rPr>
          <w:rFonts w:hint="eastAsia"/>
        </w:rPr>
        <w:br/>
      </w:r>
      <w:r>
        <w:rPr>
          <w:rFonts w:hint="eastAsia"/>
        </w:rPr>
        <w:t>　　　　二、空心砖优点</w:t>
      </w:r>
      <w:r>
        <w:rPr>
          <w:rFonts w:hint="eastAsia"/>
        </w:rPr>
        <w:br/>
      </w:r>
      <w:r>
        <w:rPr>
          <w:rFonts w:hint="eastAsia"/>
        </w:rPr>
        <w:t>　　第二节 空心砖的生产技术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二、国内投资情况分析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2010年中国宏观经济发展展望分析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2009年我国新型空心砖产业市场经济运行情况</w:t>
      </w:r>
      <w:r>
        <w:rPr>
          <w:rFonts w:hint="eastAsia"/>
        </w:rPr>
        <w:br/>
      </w:r>
      <w:r>
        <w:rPr>
          <w:rFonts w:hint="eastAsia"/>
        </w:rPr>
        <w:t>　　第一节 2009年我国新型空心砖产业市场发展基本情况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我国市场存在问题及发展限制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本行业市场上、下游产业发展情况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2009-2010年空心砖行业市场现状分析</w:t>
      </w:r>
      <w:r>
        <w:rPr>
          <w:rFonts w:hint="eastAsia"/>
        </w:rPr>
        <w:br/>
      </w:r>
      <w:r>
        <w:rPr>
          <w:rFonts w:hint="eastAsia"/>
        </w:rPr>
        <w:t>　　第一节 空心砖行业市场现状</w:t>
      </w:r>
      <w:r>
        <w:rPr>
          <w:rFonts w:hint="eastAsia"/>
        </w:rPr>
        <w:br/>
      </w:r>
      <w:r>
        <w:rPr>
          <w:rFonts w:hint="eastAsia"/>
        </w:rPr>
        <w:t>　　　　一、2009-2010年市场概述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空心砖行业市场竞争分析</w:t>
      </w:r>
      <w:r>
        <w:rPr>
          <w:rFonts w:hint="eastAsia"/>
        </w:rPr>
        <w:br/>
      </w:r>
      <w:r>
        <w:rPr>
          <w:rFonts w:hint="eastAsia"/>
        </w:rPr>
        <w:t>　　　　一、2009-2010年市场竞争现状分析</w:t>
      </w:r>
      <w:r>
        <w:rPr>
          <w:rFonts w:hint="eastAsia"/>
        </w:rPr>
        <w:br/>
      </w:r>
      <w:r>
        <w:rPr>
          <w:rFonts w:hint="eastAsia"/>
        </w:rPr>
        <w:t>　　　　二、2009-2010年企业市场占有率分析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中国空心砖行业经营情况分析</w:t>
      </w:r>
      <w:r>
        <w:rPr>
          <w:rFonts w:hint="eastAsia"/>
        </w:rPr>
        <w:br/>
      </w:r>
      <w:r>
        <w:rPr>
          <w:rFonts w:hint="eastAsia"/>
        </w:rPr>
        <w:t>　　第一节 中国空心砖行业资产和负债分析</w:t>
      </w:r>
      <w:r>
        <w:rPr>
          <w:rFonts w:hint="eastAsia"/>
        </w:rPr>
        <w:br/>
      </w:r>
      <w:r>
        <w:rPr>
          <w:rFonts w:hint="eastAsia"/>
        </w:rPr>
        <w:t>　　　　一、中国空心砖行业资产分析</w:t>
      </w:r>
      <w:r>
        <w:rPr>
          <w:rFonts w:hint="eastAsia"/>
        </w:rPr>
        <w:br/>
      </w:r>
      <w:r>
        <w:rPr>
          <w:rFonts w:hint="eastAsia"/>
        </w:rPr>
        <w:t>　　　　二、中国空心砖行业负债分析</w:t>
      </w:r>
      <w:r>
        <w:rPr>
          <w:rFonts w:hint="eastAsia"/>
        </w:rPr>
        <w:br/>
      </w:r>
      <w:r>
        <w:rPr>
          <w:rFonts w:hint="eastAsia"/>
        </w:rPr>
        <w:t>　　第二节 中国空心砖行业收入和利润分析</w:t>
      </w:r>
      <w:r>
        <w:rPr>
          <w:rFonts w:hint="eastAsia"/>
        </w:rPr>
        <w:br/>
      </w:r>
      <w:r>
        <w:rPr>
          <w:rFonts w:hint="eastAsia"/>
        </w:rPr>
        <w:t>　　　　一、中国空心砖行业销售收入分析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二、中国空心砖行业利润总额分析</w:t>
      </w:r>
      <w:r>
        <w:rPr>
          <w:rFonts w:hint="eastAsia"/>
        </w:rPr>
        <w:br/>
      </w:r>
      <w:r>
        <w:rPr>
          <w:rFonts w:hint="eastAsia"/>
        </w:rPr>
        <w:t>　　第三节 中国空心砖行业成本和费用分析</w:t>
      </w:r>
      <w:r>
        <w:rPr>
          <w:rFonts w:hint="eastAsia"/>
        </w:rPr>
        <w:br/>
      </w:r>
      <w:r>
        <w:rPr>
          <w:rFonts w:hint="eastAsia"/>
        </w:rPr>
        <w:t>　　　　一、中国空心砖行业成本分析</w:t>
      </w:r>
      <w:r>
        <w:rPr>
          <w:rFonts w:hint="eastAsia"/>
        </w:rPr>
        <w:br/>
      </w:r>
      <w:r>
        <w:rPr>
          <w:rFonts w:hint="eastAsia"/>
        </w:rPr>
        <w:t>　　　　二、中国空心砖行业费用分析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空心砖行业制造商分析</w:t>
      </w:r>
      <w:r>
        <w:rPr>
          <w:rFonts w:hint="eastAsia"/>
        </w:rPr>
        <w:br/>
      </w:r>
      <w:r>
        <w:rPr>
          <w:rFonts w:hint="eastAsia"/>
        </w:rPr>
        <w:t>　　第一节 张家口市东正建材有限责任公司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唐山海东建材有限公司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沈阳市佟沟空心砖厂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2010年中国空心砖行业竞争格局分析</w:t>
      </w:r>
      <w:r>
        <w:rPr>
          <w:rFonts w:hint="eastAsia"/>
        </w:rPr>
        <w:br/>
      </w:r>
      <w:r>
        <w:rPr>
          <w:rFonts w:hint="eastAsia"/>
        </w:rPr>
        <w:t>　　第一节 空心砖行业竞争结构分析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空心砖行业竞争格局分析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一、空心砖行业集中度分析</w:t>
      </w:r>
      <w:r>
        <w:rPr>
          <w:rFonts w:hint="eastAsia"/>
        </w:rPr>
        <w:br/>
      </w:r>
      <w:r>
        <w:rPr>
          <w:rFonts w:hint="eastAsia"/>
        </w:rPr>
        <w:t>　　　　二、空心砖行业竞争程度分析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2010-2015年空心砖行业发展预测分析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2010-2015年空心砖行业发展趋势分析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一、2010-2015年空心砖行业市场需求预测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二、2010-2015年空心砖行业市场供应预测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三、2010-2015年空心砖行业市场市场规模趋势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二、2010-2015年空心砖行业市场价格走势分析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2010-2015年中国空心砖行业投资机会与风险分析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2010-2015年中国空心砖行业投资环境分析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2010-2015年中国空心砖行业投资周期分析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2010-2015年中国空心砖行业投资机会分析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22010-2015年中国空心砖行业投资风险预警分析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2010-2015年空心砖企业经营战略建议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2010-2015年空心砖企业的标杆管理</w:t>
      </w:r>
      <w:r>
        <w:rPr>
          <w:rFonts w:hint="eastAsia"/>
        </w:rPr>
        <w:br/>
      </w:r>
      <w:r>
        <w:rPr>
          <w:rFonts w:hint="eastAsia"/>
        </w:rPr>
        <w:t>　　　　一、空心砖国内企业的经验借鉴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2010-2015年空心砖企业的资本运作模式</w:t>
      </w:r>
      <w:r>
        <w:rPr>
          <w:rFonts w:hint="eastAsia"/>
        </w:rPr>
        <w:br/>
      </w:r>
      <w:r>
        <w:rPr>
          <w:rFonts w:hint="eastAsia"/>
        </w:rPr>
        <w:t>　　　　一、空心砖企业国内资本市场的运作建议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二、空心砖企业海外资本市场的运作建议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中.智.林－2010-2015年空心砖企业营销模式建议</w:t>
      </w:r>
      <w:r>
        <w:rPr>
          <w:rFonts w:hint="eastAsia"/>
        </w:rPr>
        <w:br/>
      </w:r>
      <w:r>
        <w:rPr>
          <w:rFonts w:hint="eastAsia"/>
        </w:rPr>
        <w:t>　　　　一、空心砖企业的国内营销模式建议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二、空心砖企业海外营销模式建议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2003-2008年GDP变化分析</w:t>
      </w:r>
      <w:r>
        <w:rPr>
          <w:rFonts w:hint="eastAsia"/>
        </w:rPr>
        <w:br/>
      </w:r>
      <w:r>
        <w:rPr>
          <w:rFonts w:hint="eastAsia"/>
        </w:rPr>
        <w:t>　　图表 2003-2008年固定资产投资变化分析</w:t>
      </w:r>
      <w:r>
        <w:rPr>
          <w:rFonts w:hint="eastAsia"/>
        </w:rPr>
        <w:br/>
      </w:r>
      <w:r>
        <w:rPr>
          <w:rFonts w:hint="eastAsia"/>
        </w:rPr>
        <w:t>　　图表 2003-2008年中国居民消费指数变化分析</w:t>
      </w:r>
      <w:r>
        <w:rPr>
          <w:rFonts w:hint="eastAsia"/>
        </w:rPr>
        <w:br/>
      </w:r>
      <w:r>
        <w:rPr>
          <w:rFonts w:hint="eastAsia"/>
        </w:rPr>
        <w:t>　　图表 中国主要空心砖企业市场占有率分析</w:t>
      </w:r>
      <w:r>
        <w:rPr>
          <w:rFonts w:hint="eastAsia"/>
        </w:rPr>
        <w:br/>
      </w:r>
      <w:r>
        <w:rPr>
          <w:rFonts w:hint="eastAsia"/>
        </w:rPr>
        <w:t>　　图表 中国空心砖行业资产分析</w:t>
      </w:r>
      <w:r>
        <w:rPr>
          <w:rFonts w:hint="eastAsia"/>
        </w:rPr>
        <w:br/>
      </w:r>
      <w:r>
        <w:rPr>
          <w:rFonts w:hint="eastAsia"/>
        </w:rPr>
        <w:t>　　图表 中国空心砖行业资产分析</w:t>
      </w:r>
      <w:r>
        <w:rPr>
          <w:rFonts w:hint="eastAsia"/>
        </w:rPr>
        <w:br/>
      </w:r>
      <w:r>
        <w:rPr>
          <w:rFonts w:hint="eastAsia"/>
        </w:rPr>
        <w:t>　　图表 中国空心砖行业销售收入分析</w:t>
      </w:r>
      <w:r>
        <w:rPr>
          <w:rFonts w:hint="eastAsia"/>
        </w:rPr>
        <w:br/>
      </w:r>
      <w:r>
        <w:rPr>
          <w:rFonts w:hint="eastAsia"/>
        </w:rPr>
        <w:t>　　图表 中国空心砖行业利润总额分析</w:t>
      </w:r>
      <w:r>
        <w:rPr>
          <w:rFonts w:hint="eastAsia"/>
        </w:rPr>
        <w:br/>
      </w:r>
      <w:r>
        <w:rPr>
          <w:rFonts w:hint="eastAsia"/>
        </w:rPr>
        <w:t>　　图表 中国空心砖行业成本分析</w:t>
      </w:r>
      <w:r>
        <w:rPr>
          <w:rFonts w:hint="eastAsia"/>
        </w:rPr>
        <w:br/>
      </w:r>
      <w:r>
        <w:rPr>
          <w:rFonts w:hint="eastAsia"/>
        </w:rPr>
        <w:t>　　图表 中国空心砖行业费用分析</w:t>
      </w:r>
      <w:r>
        <w:rPr>
          <w:rFonts w:hint="eastAsia"/>
        </w:rPr>
        <w:br/>
      </w:r>
      <w:r>
        <w:rPr>
          <w:rFonts w:hint="eastAsia"/>
        </w:rPr>
        <w:t>　　图表 张家口市东正建材有限责任公司主营收入及成本分析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张家口市东正建材有限责任公司偿债能力分析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张家口市东正建材有限责任公司经营效率分析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张家口市东正建材有限责任公司盈利能力分析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张家口市东正建材有限责任公司成长能力分析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唐山海东建材有限公司主营收入及成本分析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唐山海东建材有限公司偿债能力分析</w:t>
      </w:r>
      <w:r>
        <w:rPr>
          <w:rFonts w:hint="eastAsia"/>
        </w:rPr>
        <w:br/>
      </w:r>
      <w:r>
        <w:rPr>
          <w:rFonts w:hint="eastAsia"/>
        </w:rPr>
        <w:t>　　图表 唐山海东建材有限公司经营效率分析</w:t>
      </w:r>
      <w:r>
        <w:rPr>
          <w:rFonts w:hint="eastAsia"/>
        </w:rPr>
        <w:br/>
      </w:r>
      <w:r>
        <w:rPr>
          <w:rFonts w:hint="eastAsia"/>
        </w:rPr>
        <w:t>　　图表 唐山海东建材有限公司盈利能力分析</w:t>
      </w:r>
      <w:r>
        <w:rPr>
          <w:rFonts w:hint="eastAsia"/>
        </w:rPr>
        <w:br/>
      </w:r>
      <w:r>
        <w:rPr>
          <w:rFonts w:hint="eastAsia"/>
        </w:rPr>
        <w:t>　　图表 唐山海东建材有限公司成长能力分析</w:t>
      </w:r>
      <w:r>
        <w:rPr>
          <w:rFonts w:hint="eastAsia"/>
        </w:rPr>
        <w:br/>
      </w:r>
      <w:r>
        <w:rPr>
          <w:rFonts w:hint="eastAsia"/>
        </w:rPr>
        <w:t>　　图表 沈阳市佟沟空心砖厂主营收入及成本分析</w:t>
      </w:r>
      <w:r>
        <w:rPr>
          <w:rFonts w:hint="eastAsia"/>
        </w:rPr>
        <w:br/>
      </w:r>
      <w:r>
        <w:rPr>
          <w:rFonts w:hint="eastAsia"/>
        </w:rPr>
        <w:t>　　图表 沈阳市佟沟空心砖厂偿债能力分析</w:t>
      </w:r>
      <w:r>
        <w:rPr>
          <w:rFonts w:hint="eastAsia"/>
        </w:rPr>
        <w:br/>
      </w:r>
      <w:r>
        <w:rPr>
          <w:rFonts w:hint="eastAsia"/>
        </w:rPr>
        <w:t>　　图表 沈阳市佟沟空心砖厂经营效率分析</w:t>
      </w:r>
      <w:r>
        <w:rPr>
          <w:rFonts w:hint="eastAsia"/>
        </w:rPr>
        <w:br/>
      </w:r>
      <w:r>
        <w:rPr>
          <w:rFonts w:hint="eastAsia"/>
        </w:rPr>
        <w:t>　　图表 沈阳市佟沟空心砖厂盈利能力分析</w:t>
      </w:r>
      <w:r>
        <w:rPr>
          <w:rFonts w:hint="eastAsia"/>
        </w:rPr>
        <w:br/>
      </w:r>
      <w:r>
        <w:rPr>
          <w:rFonts w:hint="eastAsia"/>
        </w:rPr>
        <w:t>　　图表 沈阳市佟沟空心砖厂成长能力分析</w:t>
      </w:r>
      <w:r>
        <w:rPr>
          <w:rFonts w:hint="eastAsia"/>
        </w:rPr>
        <w:br/>
      </w:r>
      <w:r>
        <w:rPr>
          <w:rFonts w:hint="eastAsia"/>
        </w:rPr>
        <w:t>　　图表 2010-2015年空心砖市场规模预测</w:t>
      </w:r>
      <w:r>
        <w:rPr>
          <w:rFonts w:hint="eastAsia"/>
        </w:rPr>
        <w:br/>
      </w:r>
      <w:r>
        <w:rPr>
          <w:rFonts w:hint="eastAsia"/>
        </w:rPr>
        <w:t>　　图表 2010-2015年空心砖行业产量预测</w:t>
      </w:r>
      <w:r>
        <w:rPr>
          <w:rFonts w:hint="eastAsia"/>
        </w:rPr>
        <w:br/>
      </w:r>
      <w:r>
        <w:rPr>
          <w:rFonts w:hint="eastAsia"/>
        </w:rPr>
        <w:t>　　图表 2010-2015年空心砖行业需求量预测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497504b144116" w:history="1">
        <w:r>
          <w:rPr>
            <w:rStyle w:val="Hyperlink"/>
          </w:rPr>
          <w:t>2010-2015年中国空心砖行业市场调查与投资咨询研究报告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497504b144116" w:history="1">
        <w:r>
          <w:rPr>
            <w:rStyle w:val="Hyperlink"/>
          </w:rPr>
          <w:t>https://www.20087.com/2010-04/R_2010_2015kongxinzhuanxingyeshichangd.html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3bc9a92064733" w:history="1">
      <w:r>
        <w:rPr>
          <w:rStyle w:val="Hyperlink"/>
        </w:rPr>
        <w:t>2010-2015年中国空心砖行业市场调查与投资咨询研究报告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kongxinzhuanxingyeshichangd.html" TargetMode="External" Id="R377497504b1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kongxinzhuanxingyeshichangd.html" TargetMode="External" Id="Rd143bc9a9206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2010-04-21T06:58:00Z</dcterms:created>
  <dcterms:modified xsi:type="dcterms:W3CDTF">2010-04-21T07:58:00Z</dcterms:modified>
  <dc:subject>2010-2015年中国空心砖行业市场调查与投资咨询研究报告</dc:subject>
  <dc:title>2010-2015年中国空心砖行业市场调查与投资咨询研究报告</dc:title>
  <cp:keywords>2010-2015年中国空心砖行业市场调查与投资咨询研究报告</cp:keywords>
  <dc:description>2010-2015年中国空心砖行业市场调查与投资咨询研究报告</dc:description>
</cp:coreProperties>
</file>