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6933ecec451c" w:history="1">
              <w:r>
                <w:rPr>
                  <w:rStyle w:val="Hyperlink"/>
                </w:rPr>
                <w:t>2010-2015年中国聚氯乙烯产业深度调研及未来发展预测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6933ecec451c" w:history="1">
              <w:r>
                <w:rPr>
                  <w:rStyle w:val="Hyperlink"/>
                </w:rPr>
                <w:t>2010-2015年中国聚氯乙烯产业深度调研及未来发展预测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66933ecec451c" w:history="1">
                <w:r>
                  <w:rPr>
                    <w:rStyle w:val="Hyperlink"/>
                  </w:rPr>
                  <w:t>https://www.20087.com/2010-04/R_2010_2015julvyixichanyeshendudiaoyan.html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2009-2010年聚氯乙烯（PVC）基础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2008-2009年全球聚氯乙烯市场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2008年全球PVC市场</w:t>
      </w:r>
      <w:r>
        <w:rPr>
          <w:rFonts w:hint="eastAsia"/>
        </w:rPr>
        <w:br/>
      </w:r>
      <w:r>
        <w:rPr>
          <w:rFonts w:hint="eastAsia"/>
        </w:rPr>
        <w:t>　　　　一 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</w:t>
      </w:r>
      <w:r>
        <w:rPr>
          <w:rFonts w:hint="eastAsia"/>
        </w:rPr>
        <w:br/>
      </w:r>
      <w:r>
        <w:rPr>
          <w:rFonts w:hint="eastAsia"/>
        </w:rPr>
        <w:t>　　　　三 全球PVC消费结构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2009-2010年国内聚氯乙烯生产分析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19531957年</w:t>
      </w:r>
      <w:r>
        <w:rPr>
          <w:rFonts w:hint="eastAsia"/>
        </w:rPr>
        <w:br/>
      </w:r>
      <w:r>
        <w:rPr>
          <w:rFonts w:hint="eastAsia"/>
        </w:rPr>
        <w:t>　　　　二 195870年代末期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2009-2010年PVC产能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第三节 2010-2015年产能扩建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第四节 2009-2010年PVC产量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2009-2010年聚氯乙烯消费及贸易</w:t>
      </w:r>
      <w:r>
        <w:rPr>
          <w:rFonts w:hint="eastAsia"/>
        </w:rPr>
        <w:br/>
      </w:r>
      <w:r>
        <w:rPr>
          <w:rFonts w:hint="eastAsia"/>
        </w:rPr>
        <w:t>　　第一节 2009-2010年国内PVC消费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第二节 2009-2010年PVC进出口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2008年PVC进口</w:t>
      </w:r>
      <w:r>
        <w:rPr>
          <w:rFonts w:hint="eastAsia"/>
        </w:rPr>
        <w:br/>
      </w:r>
      <w:r>
        <w:rPr>
          <w:rFonts w:hint="eastAsia"/>
        </w:rPr>
        <w:t>　　　　四 2008年PVC出口</w:t>
      </w:r>
      <w:r>
        <w:rPr>
          <w:rFonts w:hint="eastAsia"/>
        </w:rPr>
        <w:br/>
      </w:r>
      <w:r>
        <w:rPr>
          <w:rFonts w:hint="eastAsia"/>
        </w:rPr>
        <w:t>　　　　五 2008-2009年进出口政策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2009-2010年聚氯乙烯市场行情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2009-2010年影响分析</w:t>
      </w:r>
      <w:r>
        <w:rPr>
          <w:rFonts w:hint="eastAsia"/>
        </w:rPr>
        <w:br/>
      </w:r>
      <w:r>
        <w:rPr>
          <w:rFonts w:hint="eastAsia"/>
        </w:rPr>
        <w:t>　　　　一 2009-2010年国际油价分析</w:t>
      </w:r>
      <w:r>
        <w:rPr>
          <w:rFonts w:hint="eastAsia"/>
        </w:rPr>
        <w:br/>
      </w:r>
      <w:r>
        <w:rPr>
          <w:rFonts w:hint="eastAsia"/>
        </w:rPr>
        <w:t>　　　　二 进口PVC成本依旧高企</w:t>
      </w:r>
      <w:r>
        <w:rPr>
          <w:rFonts w:hint="eastAsia"/>
        </w:rPr>
        <w:br/>
      </w:r>
      <w:r>
        <w:rPr>
          <w:rFonts w:hint="eastAsia"/>
        </w:rPr>
        <w:t>　　　　三 国内销售电价提高</w:t>
      </w:r>
      <w:r>
        <w:rPr>
          <w:rFonts w:hint="eastAsia"/>
        </w:rPr>
        <w:br/>
      </w:r>
      <w:r>
        <w:rPr>
          <w:rFonts w:hint="eastAsia"/>
        </w:rPr>
        <w:t>　　　　四 需求拉动将逐渐体现</w:t>
      </w:r>
      <w:r>
        <w:rPr>
          <w:rFonts w:hint="eastAsia"/>
        </w:rPr>
        <w:br/>
      </w:r>
      <w:r>
        <w:rPr>
          <w:rFonts w:hint="eastAsia"/>
        </w:rPr>
        <w:t>　　第四节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2009-2010年上游电石市场分析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2009-2010年中国电石供给</w:t>
      </w:r>
      <w:r>
        <w:rPr>
          <w:rFonts w:hint="eastAsia"/>
        </w:rPr>
        <w:br/>
      </w:r>
      <w:r>
        <w:rPr>
          <w:rFonts w:hint="eastAsia"/>
        </w:rPr>
        <w:t>　　　　一 2000-2009年电石产能</w:t>
      </w:r>
      <w:r>
        <w:rPr>
          <w:rFonts w:hint="eastAsia"/>
        </w:rPr>
        <w:br/>
      </w:r>
      <w:r>
        <w:rPr>
          <w:rFonts w:hint="eastAsia"/>
        </w:rPr>
        <w:t>　　　　二 2000-2009年电石产量</w:t>
      </w:r>
      <w:r>
        <w:rPr>
          <w:rFonts w:hint="eastAsia"/>
        </w:rPr>
        <w:br/>
      </w:r>
      <w:r>
        <w:rPr>
          <w:rFonts w:hint="eastAsia"/>
        </w:rPr>
        <w:t>　　　　三 2009年电石区域产量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2009-2010年电石价格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2009-2010年电石产品价格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2009-2010年中国房地产市场运行</w:t>
      </w:r>
      <w:r>
        <w:rPr>
          <w:rFonts w:hint="eastAsia"/>
        </w:rPr>
        <w:br/>
      </w:r>
      <w:r>
        <w:rPr>
          <w:rFonts w:hint="eastAsia"/>
        </w:rPr>
        <w:t>　　第一节 2009-2010年房地产市场运行</w:t>
      </w:r>
      <w:r>
        <w:rPr>
          <w:rFonts w:hint="eastAsia"/>
        </w:rPr>
        <w:br/>
      </w:r>
      <w:r>
        <w:rPr>
          <w:rFonts w:hint="eastAsia"/>
        </w:rPr>
        <w:t>　　　　一 房地产开发投资情况</w:t>
      </w:r>
      <w:r>
        <w:rPr>
          <w:rFonts w:hint="eastAsia"/>
        </w:rPr>
        <w:br/>
      </w:r>
      <w:r>
        <w:rPr>
          <w:rFonts w:hint="eastAsia"/>
        </w:rPr>
        <w:t>　　　　二 房地产开发企业资金来源</w:t>
      </w:r>
      <w:r>
        <w:rPr>
          <w:rFonts w:hint="eastAsia"/>
        </w:rPr>
        <w:br/>
      </w:r>
      <w:r>
        <w:rPr>
          <w:rFonts w:hint="eastAsia"/>
        </w:rPr>
        <w:t>　　　　三 全国房地产市场价格变动</w:t>
      </w:r>
      <w:r>
        <w:rPr>
          <w:rFonts w:hint="eastAsia"/>
        </w:rPr>
        <w:br/>
      </w:r>
      <w:r>
        <w:rPr>
          <w:rFonts w:hint="eastAsia"/>
        </w:rPr>
        <w:t>　　第二节 2009-2010年商品房建筑与销售</w:t>
      </w:r>
      <w:r>
        <w:rPr>
          <w:rFonts w:hint="eastAsia"/>
        </w:rPr>
        <w:br/>
      </w:r>
      <w:r>
        <w:rPr>
          <w:rFonts w:hint="eastAsia"/>
        </w:rPr>
        <w:t>　　　　一 2009年商品房施、竣工面积</w:t>
      </w:r>
      <w:r>
        <w:rPr>
          <w:rFonts w:hint="eastAsia"/>
        </w:rPr>
        <w:br/>
      </w:r>
      <w:r>
        <w:rPr>
          <w:rFonts w:hint="eastAsia"/>
        </w:rPr>
        <w:t>　　　　二 商品房销售面积与销售额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2009-2010产业成长性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2009-2010产业成长性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2008-2009市场规模</w:t>
      </w:r>
      <w:r>
        <w:rPr>
          <w:rFonts w:hint="eastAsia"/>
        </w:rPr>
        <w:br/>
      </w:r>
      <w:r>
        <w:rPr>
          <w:rFonts w:hint="eastAsia"/>
        </w:rPr>
        <w:t>　　　　二 2008-2009产业成长性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2009-2010年PVC领先企业运营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2010-2015年PVC产业前景及投资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中-智-林-－原料路线经济性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5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2008年全球PVC下游消费结构图</w:t>
      </w:r>
      <w:r>
        <w:rPr>
          <w:rFonts w:hint="eastAsia"/>
        </w:rPr>
        <w:br/>
      </w:r>
      <w:r>
        <w:rPr>
          <w:rFonts w:hint="eastAsia"/>
        </w:rPr>
        <w:t>　　图表 7 2008年PVC用途别消耗量</w:t>
      </w:r>
      <w:r>
        <w:rPr>
          <w:rFonts w:hint="eastAsia"/>
        </w:rPr>
        <w:br/>
      </w:r>
      <w:r>
        <w:rPr>
          <w:rFonts w:hint="eastAsia"/>
        </w:rPr>
        <w:t>　　图表 8 北美地区PVC供需平衡表</w:t>
      </w:r>
      <w:r>
        <w:rPr>
          <w:rFonts w:hint="eastAsia"/>
        </w:rPr>
        <w:br/>
      </w:r>
      <w:r>
        <w:rPr>
          <w:rFonts w:hint="eastAsia"/>
        </w:rPr>
        <w:t>　　图表 9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10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11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12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13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14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15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16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18 2008年中国PVC下游消费结构图</w:t>
      </w:r>
      <w:r>
        <w:rPr>
          <w:rFonts w:hint="eastAsia"/>
        </w:rPr>
        <w:br/>
      </w:r>
      <w:r>
        <w:rPr>
          <w:rFonts w:hint="eastAsia"/>
        </w:rPr>
        <w:t>　　图表 19 1993－2009年全国聚氯乙稀树脂进口一览表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20 1993－2009年全国聚氯乙稀树脂进口变化图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21 1993－2009年全国聚氯乙稀树脂出口一览表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22 1993－2009年全国聚氯乙稀树脂出口变化图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23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25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26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28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29 2001-2009年中国电石产量一览表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30 2001-2009年中国电石产量增长趋势图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31 2007年中国电石地区产量一览表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32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33 2008年碳化钙产量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35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2005-2006年中国国内电石市场平均价格变化趋势图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2007-2008年中国国内电石市场平均价格变化趋势图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40 2008年8月-2009年12月累计固定资产投资与房地产开发投资增长率变动情况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41 2008年8月-2009年1112月累计不同用途房地产开发投资构成情况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42 2008 年8月-2009年9月累计不同用途房地产开发投资增长率变动情况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43 2008年8月-2009年9月累计不同地区房地产投资额完成情况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44 2008年8月-2009年9月东、中、西部地区房地产投资增长率变动情况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45 2008年8月-2009年9月累计全国房地产开发企业资金来源构成情况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46 2008年8月-2009年9月累计全国房地产开发企业资金来源构成增长率变动情况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47 2007年9月-2009年9月全国70个大中城市房屋销售价格指数变动情况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48 2008年8月-2009年9月累计全国房地产土地购置与开发面积及同比增长率变动情况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49 2008年8月-2009年9月累计全国商品房、商品住宅施工面积及同比增长情况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50 2008年8月-2009年9月累计全国商品房、商品住宅竣工面积及同比增长情况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51 2008年8月-2009年9月累计全国商品房、商品住宅销售面积及同比增长情况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52 2008年8月-2009年9月累计全国商品房、商品住宅销售额及同比增长情况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6933ecec451c" w:history="1">
        <w:r>
          <w:rPr>
            <w:rStyle w:val="Hyperlink"/>
          </w:rPr>
          <w:t>2010-2015年中国聚氯乙烯产业深度调研及未来发展预测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66933ecec451c" w:history="1">
        <w:r>
          <w:rPr>
            <w:rStyle w:val="Hyperlink"/>
          </w:rPr>
          <w:t>https://www.20087.com/2010-04/R_2010_2015julvyixichanyeshendudiaoyan.html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017b3e8514e9b" w:history="1">
      <w:r>
        <w:rPr>
          <w:rStyle w:val="Hyperlink"/>
        </w:rPr>
        <w:t>2010-2015年中国聚氯乙烯产业深度调研及未来发展预测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lvyixichanyeshendudiaoyan.html" TargetMode="External" Id="R3b866933ecec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lvyixichanyeshendudiaoyan.html" TargetMode="External" Id="Rbe1017b3e85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2010-04-12T02:44:00Z</dcterms:created>
  <dcterms:modified xsi:type="dcterms:W3CDTF">2010-04-12T03:44:00Z</dcterms:modified>
  <dc:subject>2010-2015年中国聚氯乙烯产业深度调研及未来发展预测</dc:subject>
  <dc:title>2010-2015年中国聚氯乙烯产业深度调研及未来发展预测</dc:title>
  <cp:keywords>2010-2015年中国聚氯乙烯产业深度调研及未来发展预测</cp:keywords>
  <dc:description>2010-2015年中国聚氯乙烯产业深度调研及未来发展预测</dc:description>
</cp:coreProperties>
</file>