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55c167b814987" w:history="1">
              <w:r>
                <w:rPr>
                  <w:rStyle w:val="Hyperlink"/>
                </w:rPr>
                <w:t>2010-2015年中国软体家具产业市场走势及投资前景咨询报告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55c167b814987" w:history="1">
              <w:r>
                <w:rPr>
                  <w:rStyle w:val="Hyperlink"/>
                </w:rPr>
                <w:t>2010-2015年中国软体家具产业市场走势及投资前景咨询报告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55c167b814987" w:history="1">
                <w:r>
                  <w:rPr>
                    <w:rStyle w:val="Hyperlink"/>
                  </w:rPr>
                  <w:t>https://www.20087.com/2010-04/R_2010_2015ruantijiajuchanyeshichangzo.html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软体家具产业相关概述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软体家具介绍</w:t>
      </w:r>
      <w:r>
        <w:rPr>
          <w:rFonts w:hint="eastAsia"/>
        </w:rPr>
        <w:br/>
      </w:r>
      <w:r>
        <w:rPr>
          <w:rFonts w:hint="eastAsia"/>
        </w:rPr>
        <w:t>　　　　一、软体家具的概念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三、床垫</w:t>
      </w:r>
      <w:r>
        <w:rPr>
          <w:rFonts w:hint="eastAsia"/>
        </w:rPr>
        <w:br/>
      </w:r>
      <w:r>
        <w:rPr>
          <w:rFonts w:hint="eastAsia"/>
        </w:rPr>
        <w:t>　　　　四、软体家具的维护和保养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2008-2009年世界软体家具行业发展形势分析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2008-2009年世界软体家具市场的发展</w:t>
      </w:r>
      <w:r>
        <w:rPr>
          <w:rFonts w:hint="eastAsia"/>
        </w:rPr>
        <w:br/>
      </w:r>
      <w:r>
        <w:rPr>
          <w:rFonts w:hint="eastAsia"/>
        </w:rPr>
        <w:t>　　　　一、世界软体家具市场概况</w:t>
      </w:r>
      <w:r>
        <w:rPr>
          <w:rFonts w:hint="eastAsia"/>
        </w:rPr>
        <w:br/>
      </w:r>
      <w:r>
        <w:rPr>
          <w:rFonts w:hint="eastAsia"/>
        </w:rPr>
        <w:t>　　　　二、世界软体家具消耗状况</w:t>
      </w:r>
      <w:r>
        <w:rPr>
          <w:rFonts w:hint="eastAsia"/>
        </w:rPr>
        <w:br/>
      </w:r>
      <w:r>
        <w:rPr>
          <w:rFonts w:hint="eastAsia"/>
        </w:rPr>
        <w:t>　　　　三、全球软体家具贸易状况</w:t>
      </w:r>
      <w:r>
        <w:rPr>
          <w:rFonts w:hint="eastAsia"/>
        </w:rPr>
        <w:br/>
      </w:r>
      <w:r>
        <w:rPr>
          <w:rFonts w:hint="eastAsia"/>
        </w:rPr>
        <w:t>　　第三节 2008-2009年世界各国软体家具的发展概况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一、2008年德国软体家具销售额萎缩</w:t>
      </w:r>
      <w:r>
        <w:rPr>
          <w:rFonts w:hint="eastAsia"/>
        </w:rPr>
        <w:br/>
      </w:r>
      <w:r>
        <w:rPr>
          <w:rFonts w:hint="eastAsia"/>
        </w:rPr>
        <w:t>　　　　二、英国软体家具是家具市场第二大产品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三、意大利软体家具受60%消费者青睐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四、俄罗斯软体家具占民用家具市场主导地位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五、美国软体家具市场发展概况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2008-2009年中国软体家具产业运行环境分析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二、2008年中国家具业迎来产业升级和发展契机</w:t>
      </w:r>
      <w:r>
        <w:rPr>
          <w:rFonts w:hint="eastAsia"/>
        </w:rPr>
        <w:br/>
      </w:r>
      <w:r>
        <w:rPr>
          <w:rFonts w:hint="eastAsia"/>
        </w:rPr>
        <w:t>　　　　三、2008年出口退税率提高有助家具业平稳发展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第三节 2008-2009年中国家具消费者行为分析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2008-2009年中国软体家具产业运行形势分析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二、中国软体家具工艺技术日渐精湛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三、中国《软体家具弹簧软床垫》新标准实施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四、功能型软体家具越来越受到消费者青睐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第二节 2008-2009年中国软体家具的发展形势分析</w:t>
      </w:r>
      <w:r>
        <w:rPr>
          <w:rFonts w:hint="eastAsia"/>
        </w:rPr>
        <w:br/>
      </w:r>
      <w:r>
        <w:rPr>
          <w:rFonts w:hint="eastAsia"/>
        </w:rPr>
        <w:t>　　　　一、华东地区软体家具产业分析</w:t>
      </w:r>
      <w:r>
        <w:rPr>
          <w:rFonts w:hint="eastAsia"/>
        </w:rPr>
        <w:br/>
      </w:r>
      <w:r>
        <w:rPr>
          <w:rFonts w:hint="eastAsia"/>
        </w:rPr>
        <w:t>　　　　二、2008年中国进一步推动软体家具安全性进步</w:t>
      </w:r>
      <w:r>
        <w:rPr>
          <w:rFonts w:hint="eastAsia"/>
        </w:rPr>
        <w:br/>
      </w:r>
      <w:r>
        <w:rPr>
          <w:rFonts w:hint="eastAsia"/>
        </w:rPr>
        <w:t>　　　　三、2008年软体家具中小企业推陈出新谋发展</w:t>
      </w:r>
      <w:r>
        <w:rPr>
          <w:rFonts w:hint="eastAsia"/>
        </w:rPr>
        <w:br/>
      </w:r>
      <w:r>
        <w:rPr>
          <w:rFonts w:hint="eastAsia"/>
        </w:rPr>
        <w:t>　　第三节 2008-2009年中国部分地区软体家具市场的发展分析</w:t>
      </w:r>
      <w:r>
        <w:rPr>
          <w:rFonts w:hint="eastAsia"/>
        </w:rPr>
        <w:br/>
      </w:r>
      <w:r>
        <w:rPr>
          <w:rFonts w:hint="eastAsia"/>
        </w:rPr>
        <w:t>　　　　一、软体家具正越来越受上海消费者欢迎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二、2008年浙江软体家具设计与评价正式立项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三、云南软体家具行业发展势头良好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四、广东软体家具产品质量有待提高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第四节 2008-2009年中国软体家具业存在的问题及对策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二、尽快提高企业生产规模和水平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三、增强产品设计创新能力</w:t>
      </w:r>
      <w:r>
        <w:rPr>
          <w:rFonts w:hint="eastAsia"/>
        </w:rPr>
        <w:br/>
      </w:r>
      <w:r>
        <w:rPr>
          <w:rFonts w:hint="eastAsia"/>
        </w:rPr>
        <w:t>　　　　四、加快技术创新提高产品的技术含量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2007年全国软体家具产量数据分析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第二节 2008年全国软体家具产量数据分析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二、2008年重点省市软体家具产量数据</w:t>
      </w:r>
      <w:r>
        <w:rPr>
          <w:rFonts w:hint="eastAsia"/>
        </w:rPr>
        <w:br/>
      </w:r>
      <w:r>
        <w:rPr>
          <w:rFonts w:hint="eastAsia"/>
        </w:rPr>
        <w:t>　　第三节 2009年1-5月全国软体家具产量数据分析（数据均可更新至最新月份）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一、2009年1-5月全国软体家具产量数据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二、2009年1-5月重点省市软体家具产量数据</w:t>
      </w:r>
      <w:r>
        <w:rPr>
          <w:rFonts w:hint="eastAsia"/>
        </w:rPr>
        <w:br/>
      </w:r>
      <w:r>
        <w:rPr>
          <w:rFonts w:hint="eastAsia"/>
        </w:rPr>
        <w:t>　　第四节 全国软体家具产量增长性分析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2006-2009年中国家具制造业规模以上企业经济运行数据监测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2005-2009年（按季度更新）中国家具制造业数据监测回顾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2005-2009年（按季度更新）中国家具制造业投资价值测算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2005-2009年（按季度更新）中国家具制造业产销率调查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2008-2009年中国软体家具细分产业格局分析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2008-2009年中国沙发产业分析</w:t>
      </w:r>
      <w:r>
        <w:rPr>
          <w:rFonts w:hint="eastAsia"/>
        </w:rPr>
        <w:br/>
      </w:r>
      <w:r>
        <w:rPr>
          <w:rFonts w:hint="eastAsia"/>
        </w:rPr>
        <w:t>　　　　一、金融危机下的中国沙发行业现状</w:t>
      </w:r>
      <w:r>
        <w:rPr>
          <w:rFonts w:hint="eastAsia"/>
        </w:rPr>
        <w:br/>
      </w:r>
      <w:r>
        <w:rPr>
          <w:rFonts w:hint="eastAsia"/>
        </w:rPr>
        <w:t>　　　　二、2008年足疗沙发业的发展特点分析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三、中国沙发市场应提倡“绿色竞争”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四、中国沙发产业缺乏强势品牌</w:t>
      </w:r>
      <w:r>
        <w:rPr>
          <w:rFonts w:hint="eastAsia"/>
        </w:rPr>
        <w:br/>
      </w:r>
      <w:r>
        <w:rPr>
          <w:rFonts w:hint="eastAsia"/>
        </w:rPr>
        <w:t>　　第二节 2008-2009年中国床垫产业分析</w:t>
      </w:r>
      <w:r>
        <w:rPr>
          <w:rFonts w:hint="eastAsia"/>
        </w:rPr>
        <w:br/>
      </w:r>
      <w:r>
        <w:rPr>
          <w:rFonts w:hint="eastAsia"/>
        </w:rPr>
        <w:t>　　　　一、中国床垫行业发展综述</w:t>
      </w:r>
      <w:r>
        <w:rPr>
          <w:rFonts w:hint="eastAsia"/>
        </w:rPr>
        <w:br/>
      </w:r>
      <w:r>
        <w:rPr>
          <w:rFonts w:hint="eastAsia"/>
        </w:rPr>
        <w:t>　　　　二、中国床垫业稳步发展取得较好成绩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三、中国床垫业抗菌防螨质量标准提上日程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四、中国床垫出口美国日渐增长遭遇“防火墙”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五、河南商丘宁陵县床垫产业发展现状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2008-2009年中国软体家具产业市场竞争格局分析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2008-2009年中国软体家具市场竞争现状分析</w:t>
      </w:r>
      <w:r>
        <w:rPr>
          <w:rFonts w:hint="eastAsia"/>
        </w:rPr>
        <w:br/>
      </w:r>
      <w:r>
        <w:rPr>
          <w:rFonts w:hint="eastAsia"/>
        </w:rPr>
        <w:t>　　　　一、软体家具行业竞争力分析</w:t>
      </w:r>
      <w:r>
        <w:rPr>
          <w:rFonts w:hint="eastAsia"/>
        </w:rPr>
        <w:br/>
      </w:r>
      <w:r>
        <w:rPr>
          <w:rFonts w:hint="eastAsia"/>
        </w:rPr>
        <w:t>　　　　二、软体家具细分产品竞争分析</w:t>
      </w:r>
      <w:r>
        <w:rPr>
          <w:rFonts w:hint="eastAsia"/>
        </w:rPr>
        <w:br/>
      </w:r>
      <w:r>
        <w:rPr>
          <w:rFonts w:hint="eastAsia"/>
        </w:rPr>
        <w:t>　　　　三、软体家具品牌竞争分析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2008-2009年中国软体家具产业集中度分析</w:t>
      </w:r>
      <w:r>
        <w:rPr>
          <w:rFonts w:hint="eastAsia"/>
        </w:rPr>
        <w:br/>
      </w:r>
      <w:r>
        <w:rPr>
          <w:rFonts w:hint="eastAsia"/>
        </w:rPr>
        <w:t>　　　　一、软体家具产量集中度分析</w:t>
      </w:r>
      <w:r>
        <w:rPr>
          <w:rFonts w:hint="eastAsia"/>
        </w:rPr>
        <w:br/>
      </w:r>
      <w:r>
        <w:rPr>
          <w:rFonts w:hint="eastAsia"/>
        </w:rPr>
        <w:t>　　　　二、软体家具生产企业集中度分析</w:t>
      </w:r>
      <w:r>
        <w:rPr>
          <w:rFonts w:hint="eastAsia"/>
        </w:rPr>
        <w:br/>
      </w:r>
      <w:r>
        <w:rPr>
          <w:rFonts w:hint="eastAsia"/>
        </w:rPr>
        <w:t>　　　　三、软体家具市场集中度分析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2008-2009年中国软体家具企业提升竞争力策略分析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2008-2009年中国软体家具优势企业竞争力分析</w:t>
      </w:r>
      <w:r>
        <w:rPr>
          <w:rFonts w:hint="eastAsia"/>
        </w:rPr>
        <w:br/>
      </w:r>
      <w:r>
        <w:rPr>
          <w:rFonts w:hint="eastAsia"/>
        </w:rPr>
        <w:t>　　第一节 迪高乐实业（深圳）有限公司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华达利家具（中国）有限公司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雪豹集团公司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华达利家具（常熟）有限公司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天津梦乡软体家具有限公司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意特尔（上海）有限公司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敏华荣家具（深圳）有限公司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卓饰纺织品（上海）有限公司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二、2009年中国家具业发展趋势分析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　　五、2009-2012年中国家具制造行业预测分析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一、2009年中国足疗沙发业的发展机遇和挑战</w:t>
      </w:r>
      <w:r>
        <w:rPr>
          <w:rFonts w:hint="eastAsia"/>
        </w:rPr>
        <w:br/>
      </w:r>
      <w:r>
        <w:rPr>
          <w:rFonts w:hint="eastAsia"/>
        </w:rPr>
        <w:t>　　　　二、中国软体家具市场前景广阔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三、舒适和健康渐成软体家具发展趋势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四、2009-2012年中国软体家具产量预测分析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2009-2012年中国软体家具产业市场盈利预测分析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2009-2012年中国软体家具产业投资机会与风险分析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2009-2012年中国软体家具产业投资环境分析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2009-2012年中国软体家具产业投资机会分析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2009-2012年中国软体家具产业投资风险分析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2006-2008年中国家具制造业企业数量增长趋势图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2006-2008年中国家具制造业亏损企业数量及亏损面积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2006-2008年中国家具制造业总体销售额增长趋势图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2006-2008年中国家具制造业总体利润总额增长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2006-2008年中国家具制造业总体从业人数分析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2006-2008年中国家具制造业投资资产增长性分析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2009年2月中国各省市家具制造业企业数量统计表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2009年2月中国各省市家具制造业企业数量分布图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2009年2月底中国各省市家具制造业资产统计表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2009年2月底中国各省市家具制造业资产分布图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2009年1-5月中国各省市家具制造业工业销售产值</w:t>
      </w:r>
      <w:r>
        <w:rPr>
          <w:rFonts w:hint="eastAsia"/>
        </w:rPr>
        <w:br/>
      </w:r>
      <w:r>
        <w:rPr>
          <w:rFonts w:hint="eastAsia"/>
        </w:rPr>
        <w:t>　　图表 2009年家具制造业产销率（数据均可更新至最新月份）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迪高乐实业（深圳）有限公司成本费用构成情况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华达利家具（中国）有限公司成本费用构成情况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高峰创建家私（深圳）有限公司成本费用构成情况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雪豹集团公司盈利指标情况</w:t>
      </w:r>
      <w:r>
        <w:rPr>
          <w:rFonts w:hint="eastAsia"/>
        </w:rPr>
        <w:br/>
      </w:r>
      <w:r>
        <w:rPr>
          <w:rFonts w:hint="eastAsia"/>
        </w:rPr>
        <w:t>　　图表 雪豹集团公司资产运行指标状况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雪豹集团公司资产负债能力指标分析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雪豹集团公司盈利能力情况</w:t>
      </w:r>
      <w:r>
        <w:rPr>
          <w:rFonts w:hint="eastAsia"/>
        </w:rPr>
        <w:br/>
      </w:r>
      <w:r>
        <w:rPr>
          <w:rFonts w:hint="eastAsia"/>
        </w:rPr>
        <w:t>　　图表 雪豹集团公司销售收入情况</w:t>
      </w:r>
      <w:r>
        <w:rPr>
          <w:rFonts w:hint="eastAsia"/>
        </w:rPr>
        <w:br/>
      </w:r>
      <w:r>
        <w:rPr>
          <w:rFonts w:hint="eastAsia"/>
        </w:rPr>
        <w:t>　　图表 雪豹集团公司成本费用构成情况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华达利家具（常熟）有限公司成本费用构成情况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浙江顾家工艺沙发制造有限公司成本费用构成情况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天津梦乡软体家具有限公司成本费用构成情况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意特尔（上海）有限公司盈利能力情况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意特尔（上海）有限公司成本费用构成情况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敏华荣家具（深圳）有限公司成本费用构成情况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卓饰纺织品（上海）有限公司成本费用构成情况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2009-2012年中国家具制造行业预测分析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2009-2012年中国软体家具产量预测分析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2009-2012年中国软体家具产业市场盈利预测分析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55c167b814987" w:history="1">
        <w:r>
          <w:rPr>
            <w:rStyle w:val="Hyperlink"/>
          </w:rPr>
          <w:t>2010-2015年中国软体家具产业市场走势及投资前景咨询报告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55c167b814987" w:history="1">
        <w:r>
          <w:rPr>
            <w:rStyle w:val="Hyperlink"/>
          </w:rPr>
          <w:t>https://www.20087.com/2010-04/R_2010_2015ruantijiajuchanyeshichangzo.html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5b4f1c61442bf" w:history="1">
      <w:r>
        <w:rPr>
          <w:rStyle w:val="Hyperlink"/>
        </w:rPr>
        <w:t>2010-2015年中国软体家具产业市场走势及投资前景咨询报告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uantijiajuchanyeshichangzo.html" TargetMode="External" Id="Rd4755c167b81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uantijiajuchanyeshichangzo.html" TargetMode="External" Id="R1a25b4f1c614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2010-04-20T07:16:00Z</dcterms:created>
  <dcterms:modified xsi:type="dcterms:W3CDTF">2010-04-20T08:16:00Z</dcterms:modified>
  <dc:subject>2010-2015年中国软体家具产业市场走势及投资前景咨询报告</dc:subject>
  <dc:title>2010-2015年中国软体家具产业市场走势及投资前景咨询报告</dc:title>
  <cp:keywords>2010-2015年中国软体家具产业市场走势及投资前景咨询报告</cp:keywords>
  <dc:description>2010-2015年中国软体家具产业市场走势及投资前景咨询报告</dc:description>
</cp:coreProperties>
</file>