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b770ad9534156" w:history="1">
              <w:r>
                <w:rPr>
                  <w:rStyle w:val="Hyperlink"/>
                </w:rPr>
                <w:t>2010-2015年中国铜版纸行业深度调研与发展前景分析报告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b770ad9534156" w:history="1">
              <w:r>
                <w:rPr>
                  <w:rStyle w:val="Hyperlink"/>
                </w:rPr>
                <w:t>2010-2015年中国铜版纸行业深度调研与发展前景分析报告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b770ad9534156" w:history="1">
                <w:r>
                  <w:rPr>
                    <w:rStyle w:val="Hyperlink"/>
                  </w:rPr>
                  <w:t>https://www.20087.com/2010-04/R_2010_2015tongbanzhixingyeshendudiaoy.html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2009-2013年中国铜版纸行业市场与投资前景分析报告》依托多年对铜版纸行业的研究，结合铜版纸行业历年供需关系变化规律，对铜版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770ad9534156" w:history="1">
        <w:r>
          <w:rPr>
            <w:rStyle w:val="Hyperlink"/>
          </w:rPr>
          <w:t>2010-2015年中国铜版纸行业深度调研与发展前景分析报告</w:t>
        </w:r>
      </w:hyperlink>
      <w:r>
        <w:rPr>
          <w:rFonts w:hint="eastAsia"/>
        </w:rPr>
        <w:t>》对我国铜版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b770ad9534156" w:history="1">
        <w:r>
          <w:rPr>
            <w:rStyle w:val="Hyperlink"/>
          </w:rPr>
          <w:t>2010-2015年中国铜版纸行业深度调研与发展前景分析报告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铜版纸相关概述</w:t>
      </w:r>
      <w:r>
        <w:rPr>
          <w:rFonts w:hint="eastAsia"/>
        </w:rPr>
        <w:br/>
      </w:r>
      <w:r>
        <w:rPr>
          <w:rFonts w:hint="eastAsia"/>
        </w:rPr>
        <w:t>　　第一节 铜版纸定义及特点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铜版纸生产工艺及分类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铜版纸的应用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世界铜版纸行业发展现状</w:t>
      </w:r>
      <w:r>
        <w:rPr>
          <w:rFonts w:hint="eastAsia"/>
        </w:rPr>
        <w:br/>
      </w:r>
      <w:r>
        <w:rPr>
          <w:rFonts w:hint="eastAsia"/>
        </w:rPr>
        <w:t>　　第一节 全球铜版纸市场规模</w:t>
      </w:r>
      <w:r>
        <w:rPr>
          <w:rFonts w:hint="eastAsia"/>
        </w:rPr>
        <w:br/>
      </w:r>
      <w:r>
        <w:rPr>
          <w:rFonts w:hint="eastAsia"/>
        </w:rPr>
        <w:t>　　第二节 世界铜版纸产品需求变化趋势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世界主要国家及地区铜版纸行业发展状况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中国铜版纸行业发展环境分析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中国铜版纸行业发展经济环境分析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中国铜版纸行业发展社会环境分析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中国铜版纸行业发展政策环境分析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中国铜版纸行业发展现状分析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中国铜版纸行业发展概述</w:t>
      </w:r>
      <w:r>
        <w:rPr>
          <w:rFonts w:hint="eastAsia"/>
        </w:rPr>
        <w:br/>
      </w:r>
      <w:r>
        <w:rPr>
          <w:rFonts w:hint="eastAsia"/>
        </w:rPr>
        <w:t>　　第二节 中国铜版纸产品市场规模变化情况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近年来中国铜版纸产品消费需求变化趋势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中国铜版纸行业发展所面临的主要问题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2009-2010年中国铜版纸市场供需态势分析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2009-2010年中国铜版纸市场供给增长情况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2009-2010年中国铜版纸市场需求增长情况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2009-2010年中国铜版纸市场供需平衡性分析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中国铜版纸行业进入退出壁垒分析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2009-2010年中国铜版纸产品进出口状况分析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一、2009-2010年中国铜版纸产品进口数量分析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二、2009-2010年中国铜版纸产品进口金额分析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一、2009-2010年中国铜版纸产品出口数量分析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二、2009-2010年中国铜版纸产品出口金额分析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2009-2010年中国铜版纸行业市场竞争格局分析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中国铜版纸市场主要参与者分析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2009-2010年中国铜版纸市场份额分布分析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2009-2010年中国铜版纸市场企业集中度分析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2009-2010年中国铜版纸市场区域集中度分析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中国铜版纸行业重点企业分析</w:t>
      </w:r>
      <w:r>
        <w:rPr>
          <w:rFonts w:hint="eastAsia"/>
        </w:rPr>
        <w:br/>
      </w:r>
      <w:r>
        <w:rPr>
          <w:rFonts w:hint="eastAsia"/>
        </w:rPr>
        <w:t>　　第一节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大宇制纸股份有限公司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中国铜版纸相关行业分析</w:t>
      </w:r>
      <w:r>
        <w:rPr>
          <w:rFonts w:hint="eastAsia"/>
        </w:rPr>
        <w:br/>
      </w:r>
      <w:r>
        <w:rPr>
          <w:rFonts w:hint="eastAsia"/>
        </w:rPr>
        <w:t>　　第一节 造纸行业</w:t>
      </w:r>
      <w:r>
        <w:rPr>
          <w:rFonts w:hint="eastAsia"/>
        </w:rPr>
        <w:br/>
      </w:r>
      <w:r>
        <w:rPr>
          <w:rFonts w:hint="eastAsia"/>
        </w:rPr>
        <w:t>　　　　一、2009-2010年中国造纸行业发展状况分析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三、中国造纸行业整体发展变化对铜版纸行业发展的影响分析</w:t>
      </w:r>
      <w:r>
        <w:rPr>
          <w:rFonts w:hint="eastAsia"/>
        </w:rPr>
        <w:br/>
      </w:r>
      <w:r>
        <w:rPr>
          <w:rFonts w:hint="eastAsia"/>
        </w:rPr>
        <w:t>　　第二节 高级印刷品行业</w:t>
      </w:r>
      <w:r>
        <w:rPr>
          <w:rFonts w:hint="eastAsia"/>
        </w:rPr>
        <w:br/>
      </w:r>
      <w:r>
        <w:rPr>
          <w:rFonts w:hint="eastAsia"/>
        </w:rPr>
        <w:t>　　　　一、2009-2010年中国高级印刷品行业发展状况分析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二、2010-2015年中国高级印刷品行业发展前景分析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三、中国高级印刷品行业整体发展变化对铜版纸行业发展的影响分析</w:t>
      </w:r>
      <w:r>
        <w:rPr>
          <w:rFonts w:hint="eastAsia"/>
        </w:rPr>
        <w:br/>
      </w:r>
      <w:r>
        <w:rPr>
          <w:rFonts w:hint="eastAsia"/>
        </w:rPr>
        <w:t>　　第三节 包装行业</w:t>
      </w:r>
      <w:r>
        <w:rPr>
          <w:rFonts w:hint="eastAsia"/>
        </w:rPr>
        <w:br/>
      </w:r>
      <w:r>
        <w:rPr>
          <w:rFonts w:hint="eastAsia"/>
        </w:rPr>
        <w:t>　　　　一、2009-2010年中国包装行业发展状况分析</w:t>
      </w:r>
      <w:r>
        <w:rPr>
          <w:rFonts w:hint="eastAsia"/>
        </w:rPr>
        <w:br/>
      </w:r>
      <w:r>
        <w:rPr>
          <w:rFonts w:hint="eastAsia"/>
        </w:rPr>
        <w:t>　　　　二、2010-2015年中国包装行业发展前景分析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三、中国包装行业整体发展变化对铜版纸行业发展的影响分析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2010-2015年中国铜版纸行业发展前景预测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2010-2015年中国铜版纸行业市场供需预测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2010-2015年中国铜版纸行业盈利能力预测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2010-2015年中国铜版纸市场竞争格局预测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2010-2015年中国铜版纸行业投资机会分析与投资风险预警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2010-2015年中国铜版纸行业投资机会分析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2010-2015年中国铜版纸行业投资风险预警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2010-2015年中国铜版纸行业企业投资策略与专家建议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2010-2015年中国铜版纸行业企业投资策略</w:t>
      </w:r>
      <w:r>
        <w:rPr>
          <w:rFonts w:hint="eastAsia"/>
        </w:rPr>
        <w:br/>
      </w:r>
      <w:r>
        <w:rPr>
          <w:rFonts w:hint="eastAsia"/>
        </w:rPr>
        <w:t>　　第二节 [中.智林.]专家建议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中国铜版纸市场供给增长情况</w:t>
      </w:r>
      <w:r>
        <w:rPr>
          <w:rFonts w:hint="eastAsia"/>
        </w:rPr>
        <w:br/>
      </w:r>
      <w:r>
        <w:rPr>
          <w:rFonts w:hint="eastAsia"/>
        </w:rPr>
        <w:t>　　图表 中国铜版纸市场需求增长情况</w:t>
      </w:r>
      <w:r>
        <w:rPr>
          <w:rFonts w:hint="eastAsia"/>
        </w:rPr>
        <w:br/>
      </w:r>
      <w:r>
        <w:rPr>
          <w:rFonts w:hint="eastAsia"/>
        </w:rPr>
        <w:t>　　图表 2009-2010年中国铜版纸产品进口数量情况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2009-2010年中国铜版纸产品进口金额情况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2009-2010年中国铜版纸产品出口数量情况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2009-2010年中国铜版纸产品出口金额情况</w:t>
      </w:r>
      <w:r>
        <w:rPr>
          <w:rFonts w:hint="eastAsia"/>
        </w:rPr>
        <w:br/>
      </w:r>
      <w:r>
        <w:rPr>
          <w:rFonts w:hint="eastAsia"/>
        </w:rPr>
        <w:t>　　图表 2009-2010年中国铜版纸市场份额分布分析</w:t>
      </w:r>
      <w:r>
        <w:rPr>
          <w:rFonts w:hint="eastAsia"/>
        </w:rPr>
        <w:br/>
      </w:r>
      <w:r>
        <w:rPr>
          <w:rFonts w:hint="eastAsia"/>
        </w:rPr>
        <w:t>　　图表 2009-2010年中国铜版纸市场企业集中度分析</w:t>
      </w:r>
      <w:r>
        <w:rPr>
          <w:rFonts w:hint="eastAsia"/>
        </w:rPr>
        <w:br/>
      </w:r>
      <w:r>
        <w:rPr>
          <w:rFonts w:hint="eastAsia"/>
        </w:rPr>
        <w:t>　　图表 2009-2010年中国铜版纸市场区域集中度分析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金东纸业（江苏）股份有限公司主要盈利能力指标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苏州紫兴纸业有限公司收入利润情况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苏州紫兴纸业有限公司主要盈利能力指标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b770ad9534156" w:history="1">
        <w:r>
          <w:rPr>
            <w:rStyle w:val="Hyperlink"/>
          </w:rPr>
          <w:t>2010-2015年中国铜版纸行业深度调研与发展前景分析报告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b770ad9534156" w:history="1">
        <w:r>
          <w:rPr>
            <w:rStyle w:val="Hyperlink"/>
          </w:rPr>
          <w:t>https://www.20087.com/2010-04/R_2010_2015tongbanzhixingyeshendudiaoy.html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f5fe84f24713" w:history="1">
      <w:r>
        <w:rPr>
          <w:rStyle w:val="Hyperlink"/>
        </w:rPr>
        <w:t>2010-2015年中国铜版纸行业深度调研与发展前景分析报告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tongbanzhixingyeshendudiaoy.html" TargetMode="External" Id="Rcfab770ad953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tongbanzhixingyeshendudiaoy.html" TargetMode="External" Id="Rc639f5fe84f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2010-04-21T04:49:00Z</dcterms:created>
  <dcterms:modified xsi:type="dcterms:W3CDTF">2010-04-21T05:49:00Z</dcterms:modified>
  <dc:subject>2010-2015年中国铜版纸行业深度调研与发展前景分析报告</dc:subject>
  <dc:title>2010-2015年中国铜版纸行业深度调研与发展前景分析报告</dc:title>
  <cp:keywords>2010-2015年中国铜版纸行业深度调研与发展前景分析报告</cp:keywords>
  <dc:description>2010-2015年中国铜版纸行业深度调研与发展前景分析报告</dc:description>
</cp:coreProperties>
</file>