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3c035e1ca429e" w:history="1">
              <w:r>
                <w:rPr>
                  <w:rStyle w:val="Hyperlink"/>
                </w:rPr>
                <w:t>2010-2015年二氟可龙市场发展趋势及投资策略专题报告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3c035e1ca429e" w:history="1">
              <w:r>
                <w:rPr>
                  <w:rStyle w:val="Hyperlink"/>
                </w:rPr>
                <w:t>2010-2015年二氟可龙市场发展趋势及投资策略专题报告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3c035e1ca429e" w:history="1">
                <w:r>
                  <w:rPr>
                    <w:rStyle w:val="Hyperlink"/>
                  </w:rPr>
                  <w:t>https://www.20087.com/2010-04/R_2010_2015nianerfukelongshichangfazha.html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二氟可龙（Fluocinolone Acetonide）是一种强效的糖皮质激素类药物，主要用于皮肤病学领域，如湿疹、牛皮癣等炎症性皮肤疾病的治疗。其强大的抗炎、抗过敏特性使其成为局部用药中的首选之一。近年来，随着对该药物作用机制理解的加深，研究人员开始着眼于如何提高其使用效率和减少副作用的发生。例如，通过微乳化技术或纳米载体递送系统，可以使药物更好地穿透皮肤屏障，达到理想的治疗浓度。此外，针对特定患者群体（如儿童、老年人）的安全性和有效性评估也在持续进行当中，确保治疗方案的科学合理。</w:t>
      </w:r>
      <w:r>
        <w:rPr>
          <w:rFonts w:hint="eastAsia"/>
        </w:rPr>
        <w:br/>
      </w:r>
      <w:r>
        <w:rPr>
          <w:rFonts w:hint="eastAsia"/>
        </w:rPr>
        <w:t>　　未来，二氟可龙的研究重点将转向精准医疗和个人化治疗。市场调研网指出，一方面，基于基因组学和蛋白质组学的数据分析，可以识别出哪些个体最有可能从这种疗法中获益，从而制定个性化的治疗计划；另一方面，结合人工智能算法预测药物反应模式，有助于提前发现潜在风险并及时调整剂量。同时，随着跨学科研究的深入，如免疫学、细胞生物学等领域的交叉融合，将揭示更多关于二氟可龙作用于人体的具体细节，为优化治疗策略提供理论依据。此外，为了应对长期使用可能引发的并发症，科学家们还在探索辅助疗法，如联合使用非甾体抗炎药或其他类型的外用药物，以期达到更好的综合疗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全球二氟可龙行业发展分析</w:t>
      </w:r>
      <w:r>
        <w:rPr>
          <w:rFonts w:hint="eastAsia"/>
        </w:rPr>
        <w:br/>
      </w:r>
      <w:r>
        <w:rPr>
          <w:rFonts w:hint="eastAsia"/>
        </w:rPr>
        <w:t>　　第一节 2009年全球二氟可龙市场分析</w:t>
      </w:r>
      <w:r>
        <w:rPr>
          <w:rFonts w:hint="eastAsia"/>
        </w:rPr>
        <w:br/>
      </w:r>
      <w:r>
        <w:rPr>
          <w:rFonts w:hint="eastAsia"/>
        </w:rPr>
        <w:t>　　　　一、2009年全球二氟可龙市场回顾</w:t>
      </w:r>
      <w:r>
        <w:rPr>
          <w:rFonts w:hint="eastAsia"/>
        </w:rPr>
        <w:br/>
      </w:r>
      <w:r>
        <w:rPr>
          <w:rFonts w:hint="eastAsia"/>
        </w:rPr>
        <w:t>　　　　二、2009年全球二氟可龙市场环境</w:t>
      </w:r>
      <w:r>
        <w:rPr>
          <w:rFonts w:hint="eastAsia"/>
        </w:rPr>
        <w:br/>
      </w:r>
      <w:r>
        <w:rPr>
          <w:rFonts w:hint="eastAsia"/>
        </w:rPr>
        <w:t>　　　　三、2009年全球二氟可龙销售分析</w:t>
      </w:r>
      <w:r>
        <w:rPr>
          <w:rFonts w:hint="eastAsia"/>
        </w:rPr>
        <w:br/>
      </w:r>
      <w:r>
        <w:rPr>
          <w:rFonts w:hint="eastAsia"/>
        </w:rPr>
        <w:t>　　　　四、2009年全球二氟可龙市场规模</w:t>
      </w:r>
      <w:r>
        <w:rPr>
          <w:rFonts w:hint="eastAsia"/>
        </w:rPr>
        <w:br/>
      </w:r>
      <w:r>
        <w:rPr>
          <w:rFonts w:hint="eastAsia"/>
        </w:rPr>
        <w:t>　　第二节 2010年全球二氟可龙市场分析</w:t>
      </w:r>
      <w:r>
        <w:rPr>
          <w:rFonts w:hint="eastAsia"/>
        </w:rPr>
        <w:br/>
      </w:r>
      <w:r>
        <w:rPr>
          <w:rFonts w:hint="eastAsia"/>
        </w:rPr>
        <w:t>　　　　一、2010年全球二氟可龙需求分析</w:t>
      </w:r>
      <w:r>
        <w:rPr>
          <w:rFonts w:hint="eastAsia"/>
        </w:rPr>
        <w:br/>
      </w:r>
      <w:r>
        <w:rPr>
          <w:rFonts w:hint="eastAsia"/>
        </w:rPr>
        <w:t>　　　　二、2010年全球二氟可龙市场规模</w:t>
      </w:r>
      <w:r>
        <w:rPr>
          <w:rFonts w:hint="eastAsia"/>
        </w:rPr>
        <w:br/>
      </w:r>
      <w:r>
        <w:rPr>
          <w:rFonts w:hint="eastAsia"/>
        </w:rPr>
        <w:t>　　　　三、2010年全球二氟可龙品牌分析</w:t>
      </w:r>
      <w:r>
        <w:rPr>
          <w:rFonts w:hint="eastAsia"/>
        </w:rPr>
        <w:br/>
      </w:r>
      <w:r>
        <w:rPr>
          <w:rFonts w:hint="eastAsia"/>
        </w:rPr>
        <w:t>　　　　四、2010年中外二氟可龙市场对比</w:t>
      </w:r>
      <w:r>
        <w:rPr>
          <w:rFonts w:hint="eastAsia"/>
        </w:rPr>
        <w:br/>
      </w:r>
      <w:r>
        <w:rPr>
          <w:rFonts w:hint="eastAsia"/>
        </w:rPr>
        <w:t>　　第三节 部分国家地区二氟可龙行业发展状况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一、2009-2010年美国二氟可龙行业发展分析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二、2009-2010年欧洲二氟可龙行业发展分析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三、2009-2010年日本二氟可龙行业发展分析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我国二氟可龙行业发展现状</w:t>
      </w:r>
      <w:r>
        <w:rPr>
          <w:rFonts w:hint="eastAsia"/>
        </w:rPr>
        <w:br/>
      </w:r>
      <w:r>
        <w:rPr>
          <w:rFonts w:hint="eastAsia"/>
        </w:rPr>
        <w:t>　　第一节 我国二氟可龙行业发展现状</w:t>
      </w:r>
      <w:r>
        <w:rPr>
          <w:rFonts w:hint="eastAsia"/>
        </w:rPr>
        <w:br/>
      </w:r>
      <w:r>
        <w:rPr>
          <w:rFonts w:hint="eastAsia"/>
        </w:rPr>
        <w:t>　　　　一、二氟可龙行业品牌发展现状</w:t>
      </w:r>
      <w:r>
        <w:rPr>
          <w:rFonts w:hint="eastAsia"/>
        </w:rPr>
        <w:br/>
      </w:r>
      <w:r>
        <w:rPr>
          <w:rFonts w:hint="eastAsia"/>
        </w:rPr>
        <w:t>　　　　二、二氟可龙行业消费市场现状</w:t>
      </w:r>
      <w:r>
        <w:rPr>
          <w:rFonts w:hint="eastAsia"/>
        </w:rPr>
        <w:br/>
      </w:r>
      <w:r>
        <w:rPr>
          <w:rFonts w:hint="eastAsia"/>
        </w:rPr>
        <w:t>　　　　三、二氟可龙市场消费层次分析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四、我国二氟可龙市场走向分析</w:t>
      </w:r>
      <w:r>
        <w:rPr>
          <w:rFonts w:hint="eastAsia"/>
        </w:rPr>
        <w:br/>
      </w:r>
      <w:r>
        <w:rPr>
          <w:rFonts w:hint="eastAsia"/>
        </w:rPr>
        <w:t>　　第二节 我国二氟可龙行业发展状况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一、2009年中国二氟可龙行业发展回顾</w:t>
      </w:r>
      <w:r>
        <w:rPr>
          <w:rFonts w:hint="eastAsia"/>
        </w:rPr>
        <w:br/>
      </w:r>
      <w:r>
        <w:rPr>
          <w:rFonts w:hint="eastAsia"/>
        </w:rPr>
        <w:t>　　　　二、2009年二氟可龙行业发展情况分析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三、2009年我国二氟可龙市场特点分析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四、2010年我国二氟可龙市场发展分析</w:t>
      </w:r>
      <w:r>
        <w:rPr>
          <w:rFonts w:hint="eastAsia"/>
        </w:rPr>
        <w:br/>
      </w:r>
      <w:r>
        <w:rPr>
          <w:rFonts w:hint="eastAsia"/>
        </w:rPr>
        <w:t>　　第三节 中国二氟可龙行业供需分析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一、2009年中国二氟可龙市场供给总量分析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二、2009年中国二氟可龙市场供给结构分析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三、2010年中国二氟可龙市场需求总量分析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四、2010年中国二氟可龙市场需求结构分析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五、2010年中国二氟可龙市场供需平衡分析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二氟可龙行业赢利水平分析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一、2009-2010年二氟可龙原材料价格走势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二、2009-2010年二氟可龙行业人工成本分析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一、2009-2010年二氟可龙行业产销情况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二、2009-2010年二氟可龙行业库存情况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三、2009-2010年二氟可龙行业资金周转情况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一、2009-2010年二氟可龙行业价格走势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二、2009-2010年二氟可龙行业营业收入情况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三、2009-2010年二氟可龙行业毛利率情况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四、2009-2010年二氟可龙行业赢利能力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五、2009-2010年二氟可龙行业赢利水平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六、2011-2015年二氟可龙行业赢利预测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二氟可龙行业发展趋势分析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2011-2015年中国二氟可龙市场趋势分析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一、2009-2010年我国二氟可龙市场趋势总结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二、2011-2015年我国二氟可龙发展趋势分析</w:t>
      </w:r>
      <w:r>
        <w:rPr>
          <w:rFonts w:hint="eastAsia"/>
        </w:rPr>
        <w:br/>
      </w:r>
      <w:r>
        <w:rPr>
          <w:rFonts w:hint="eastAsia"/>
        </w:rPr>
        <w:t>　　第二节 2011-2015年二氟可龙发展趋势分析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一、2011-2015年二氟可龙技术趋势分析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二、2011-2015年二氟可龙价格趋势分析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2011-2015年中国二氟可龙行业供需预测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一、2008-2012年中国二氟可龙供给预测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二、2011-2015年中国二氟可龙需求预测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三、2011-2015年中国二氟可龙价格预测</w:t>
      </w:r>
      <w:r>
        <w:rPr>
          <w:rFonts w:hint="eastAsia"/>
        </w:rPr>
        <w:br/>
      </w:r>
      <w:r>
        <w:rPr>
          <w:rFonts w:hint="eastAsia"/>
        </w:rPr>
        <w:t>　　第四节 2011-2015年二氟可龙行业规划建议</w:t>
      </w:r>
      <w:r>
        <w:rPr>
          <w:rFonts w:hint="eastAsia"/>
        </w:rPr>
        <w:br/>
      </w:r>
      <w:r>
        <w:rPr>
          <w:rFonts w:hint="eastAsia"/>
        </w:rPr>
        <w:t>　　　　一、二氟可龙行业“十一五”整体规划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二、二氟可龙行业“十二五”规划预测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三、2011-2015年二氟可龙行业规划建议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二氟可龙行业盈利能力分析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2009-2010年中国二氟可龙行业利润总额分析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2009-2010年中国二氟可龙行业销售利润率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2009-2010年中国二氟可龙行业总资产利润率分析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2009-2010年中国二氟可龙行业产值利税率分析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二氟可龙行业投资策略分析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二氟可龙行业投资效益分析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一、2009年二氟可龙行业投资状况分析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二、2009年二氟可龙行业投资效益分析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三、2011-2015年二氟可龙行业投资方向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四、2011-2015年二氟可龙行业投资建议</w:t>
      </w:r>
      <w:r>
        <w:rPr>
          <w:rFonts w:hint="eastAsia"/>
        </w:rPr>
        <w:br/>
      </w:r>
      <w:r>
        <w:rPr>
          <w:rFonts w:hint="eastAsia"/>
        </w:rPr>
        <w:t>　　第四节 二氟可龙行业投资策略研究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一、2009年二氟可龙行业投资策略</w:t>
      </w:r>
      <w:r>
        <w:rPr>
          <w:rFonts w:hint="eastAsia"/>
        </w:rPr>
        <w:br/>
      </w:r>
      <w:r>
        <w:rPr>
          <w:rFonts w:hint="eastAsia"/>
        </w:rPr>
        <w:t>　　　　二、2010年二氟可龙行业投资策略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三、2011-2015年二氟可龙行业投资策略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四、2011-2015年二氟可龙细分行业投资策略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二氟可龙行业投资风险预警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影响二氟可龙行业发展的主要因素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一、2010年影响二氟可龙行业运行的有利因素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二、2010年影响二氟可龙行业运行的稳定因素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三、2010年影响二氟可龙行业运行的不利因素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四、2010年我国二氟可龙行业发展面临的挑战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五、2010年我国二氟可龙行业发展面临的机遇</w:t>
      </w:r>
      <w:r>
        <w:rPr>
          <w:rFonts w:hint="eastAsia"/>
        </w:rPr>
        <w:br/>
      </w:r>
      <w:r>
        <w:rPr>
          <w:rFonts w:hint="eastAsia"/>
        </w:rPr>
        <w:t>　　第二节 二氟可龙行业投资风险预警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一、2011-2015年二氟可龙行业市场风险预测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二、2011-2015年二氟可龙行业政策风险预测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三、2011-2015年二氟可龙行业经营风险预测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四、2011-2015年二氟可龙行业技术风险预测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五、2011-2015年二氟可龙行业竞争风险预测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六、2011-2015年二氟可龙行业其他风险预测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二氟可龙企业管理策略建议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一、二氟可龙价格策略分析</w:t>
      </w:r>
      <w:r>
        <w:rPr>
          <w:rFonts w:hint="eastAsia"/>
        </w:rPr>
        <w:br/>
      </w:r>
      <w:r>
        <w:rPr>
          <w:rFonts w:hint="eastAsia"/>
        </w:rPr>
        <w:t>　　　　二、二氟可龙渠道策略分析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提高二氟可龙企业竞争力的策略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一、提高中国二氟可龙企业核心竞争力的对策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二、二氟可龙企业提升竞争力的主要方向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三、影响二氟可龙企业核心竞争力的因素及提升途径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四、提高二氟可龙企业竞争力的策略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对我国二氟可龙品牌的战略思考</w:t>
      </w:r>
      <w:r>
        <w:rPr>
          <w:rFonts w:hint="eastAsia"/>
        </w:rPr>
        <w:br/>
      </w:r>
      <w:r>
        <w:rPr>
          <w:rFonts w:hint="eastAsia"/>
        </w:rPr>
        <w:t>　　　　一、二氟可龙实施品牌战略的意义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二、二氟可龙企业品牌的现状分析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三、我国二氟可龙企业的品牌战略</w:t>
      </w:r>
      <w:r>
        <w:rPr>
          <w:rFonts w:hint="eastAsia"/>
        </w:rPr>
        <w:br/>
      </w:r>
      <w:r>
        <w:rPr>
          <w:rFonts w:hint="eastAsia"/>
        </w:rPr>
        <w:t>　　　　四、二氟可龙品牌战略管理的策略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二氟可龙行业市场竞争策略分析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二氟可龙市场竞争策略分析</w:t>
      </w:r>
      <w:r>
        <w:rPr>
          <w:rFonts w:hint="eastAsia"/>
        </w:rPr>
        <w:br/>
      </w:r>
      <w:r>
        <w:rPr>
          <w:rFonts w:hint="eastAsia"/>
        </w:rPr>
        <w:t>　　　　一、二氟可龙市场增长潜力分析</w:t>
      </w:r>
      <w:r>
        <w:rPr>
          <w:rFonts w:hint="eastAsia"/>
        </w:rPr>
        <w:br/>
      </w:r>
      <w:r>
        <w:rPr>
          <w:rFonts w:hint="eastAsia"/>
        </w:rPr>
        <w:t>　　　　二、二氟可龙产品竞争策略分析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中智.林.　二氟可龙企业竞争策略分析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一、2011-2015年我国二氟可龙市场竞争趋势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二、2011-2015年二氟可龙行业竞争格局展望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三、2011-2015年二氟可龙行业竞争策略分析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3c035e1ca429e" w:history="1">
        <w:r>
          <w:rPr>
            <w:rStyle w:val="Hyperlink"/>
          </w:rPr>
          <w:t>2010-2015年二氟可龙市场发展趋势及投资策略专题报告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3c035e1ca429e" w:history="1">
        <w:r>
          <w:rPr>
            <w:rStyle w:val="Hyperlink"/>
          </w:rPr>
          <w:t>https://www.20087.com/2010-04/R_2010_2015nianerfukelongshichangfazha.html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热点：戊酸二氟可龙乳膏功效与作用、二氟可龙是强效激素吗、甲巴尼龙琥珀酸钠、二氟可龙乳膏的功用、湿疹外用药、二氟可的松、湿毒药膏十大排名、二氟二氯甲烷作用、湿疹外用中成药膏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e5a355e7e4e65" w:history="1">
      <w:r>
        <w:rPr>
          <w:rStyle w:val="Hyperlink"/>
        </w:rPr>
        <w:t>2010-2015年二氟可龙市场发展趋势及投资策略专题报告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erfukelongshichangfazha.html" TargetMode="External" Id="R9653c035e1ca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erfukelongshichangfazha.html" TargetMode="External" Id="R4a5e5a355e7e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2010-04-26T04:06:00Z</dcterms:created>
  <dcterms:modified xsi:type="dcterms:W3CDTF">2010-04-26T05:06:00Z</dcterms:modified>
  <dc:subject>2010-2015年二氟可龙市场发展趋势及投资策略专题报告</dc:subject>
  <dc:title>2010-2015年二氟可龙市场发展趋势及投资策略专题报告</dc:title>
  <cp:keywords>2010-2015年二氟可龙市场发展趋势及投资策略专题报告</cp:keywords>
  <dc:description>2010-2015年二氟可龙市场发展趋势及投资策略专题报告</dc:description>
</cp:coreProperties>
</file>