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1fc88bf96483b" w:history="1">
              <w:r>
                <w:rPr>
                  <w:rStyle w:val="Hyperlink"/>
                </w:rPr>
                <w:t>2010-2015年砖市场发展趋势及投资策略专题报告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1fc88bf96483b" w:history="1">
              <w:r>
                <w:rPr>
                  <w:rStyle w:val="Hyperlink"/>
                </w:rPr>
                <w:t>2010-2015年砖市场发展趋势及投资策略专题报告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f1fc88bf96483b" w:history="1">
                <w:r>
                  <w:rPr>
                    <w:rStyle w:val="Hyperlink"/>
                  </w:rPr>
                  <w:t>https://www.20087.com/2010-04/R_2010_2015nianzhuandeshichangfazhanqu.html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砖作为最古老的建筑材料之一，随着科技的发展，从传统的黏土砖向环保节能的新型墙体材料转变。目前，空心砖、多孔砖、陶粒砖等新型环保砖因其良好的保温隔热性能和轻质特性，在建筑领域得到广泛应用。同时，利用工业废弃物（如粉煤灰、矿渣）生产的生态砖，既解决了废弃物处理问题，又节约了资源。</w:t>
      </w:r>
      <w:r>
        <w:rPr>
          <w:rFonts w:hint="eastAsia"/>
        </w:rPr>
        <w:br/>
      </w:r>
      <w:r>
        <w:rPr>
          <w:rFonts w:hint="eastAsia"/>
        </w:rPr>
        <w:t>　　未来砖的发展趋势将聚焦于更加环保、节能和智能化。3D打印技术在砖块制造中的应用，将实现复杂结构和个性化设计的低成本生产。智能砖块，如能感应环境变化并做出响应的砖块，将推动建筑材料的智能化升级。此外，进一步提升砖块的热工性能和耐久性，以及开发更多利用太阳能、储存能量的多功能砖块，将是研究的重点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全球砖行业发展分析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2009年全球砖市场分析</w:t>
      </w:r>
      <w:r>
        <w:rPr>
          <w:rFonts w:hint="eastAsia"/>
        </w:rPr>
        <w:br/>
      </w:r>
      <w:r>
        <w:rPr>
          <w:rFonts w:hint="eastAsia"/>
        </w:rPr>
        <w:t>　　　　一、2009年全球砖市场回顾</w:t>
      </w:r>
      <w:r>
        <w:rPr>
          <w:rFonts w:hint="eastAsia"/>
        </w:rPr>
        <w:br/>
      </w:r>
      <w:r>
        <w:rPr>
          <w:rFonts w:hint="eastAsia"/>
        </w:rPr>
        <w:t>　　　　二、2009年全球砖市场环境</w:t>
      </w:r>
      <w:r>
        <w:rPr>
          <w:rFonts w:hint="eastAsia"/>
        </w:rPr>
        <w:br/>
      </w:r>
      <w:r>
        <w:rPr>
          <w:rFonts w:hint="eastAsia"/>
        </w:rPr>
        <w:t>　　　　三、2009年全球砖销售分析</w:t>
      </w:r>
      <w:r>
        <w:rPr>
          <w:rFonts w:hint="eastAsia"/>
        </w:rPr>
        <w:br/>
      </w:r>
      <w:r>
        <w:rPr>
          <w:rFonts w:hint="eastAsia"/>
        </w:rPr>
        <w:t>　　　　四、2009年全球砖市场规模</w:t>
      </w:r>
      <w:r>
        <w:rPr>
          <w:rFonts w:hint="eastAsia"/>
        </w:rPr>
        <w:br/>
      </w:r>
      <w:r>
        <w:rPr>
          <w:rFonts w:hint="eastAsia"/>
        </w:rPr>
        <w:t>　　第二节 2010年全球砖市场分析</w:t>
      </w:r>
      <w:r>
        <w:rPr>
          <w:rFonts w:hint="eastAsia"/>
        </w:rPr>
        <w:br/>
      </w:r>
      <w:r>
        <w:rPr>
          <w:rFonts w:hint="eastAsia"/>
        </w:rPr>
        <w:t>　　　　一、2010年全球砖需求分析</w:t>
      </w:r>
      <w:r>
        <w:rPr>
          <w:rFonts w:hint="eastAsia"/>
        </w:rPr>
        <w:br/>
      </w:r>
      <w:r>
        <w:rPr>
          <w:rFonts w:hint="eastAsia"/>
        </w:rPr>
        <w:t>　　　　二、2010年全球砖市场规模</w:t>
      </w:r>
      <w:r>
        <w:rPr>
          <w:rFonts w:hint="eastAsia"/>
        </w:rPr>
        <w:br/>
      </w:r>
      <w:r>
        <w:rPr>
          <w:rFonts w:hint="eastAsia"/>
        </w:rPr>
        <w:t>　　　　三、2010年全球砖品牌分析</w:t>
      </w:r>
      <w:r>
        <w:rPr>
          <w:rFonts w:hint="eastAsia"/>
        </w:rPr>
        <w:br/>
      </w:r>
      <w:r>
        <w:rPr>
          <w:rFonts w:hint="eastAsia"/>
        </w:rPr>
        <w:t>　　　　四、2010年中外砖市场对比</w:t>
      </w:r>
      <w:r>
        <w:rPr>
          <w:rFonts w:hint="eastAsia"/>
        </w:rPr>
        <w:br/>
      </w:r>
      <w:r>
        <w:rPr>
          <w:rFonts w:hint="eastAsia"/>
        </w:rPr>
        <w:t>　　第三节 部分国家地区砖行业发展状况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一、2009-2010年美国砖行业发展分析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二、2009-2010年欧洲砖行业发展分析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我国砖行业发展现状</w:t>
      </w:r>
      <w:r>
        <w:rPr>
          <w:rFonts w:hint="eastAsia"/>
        </w:rPr>
        <w:br/>
      </w:r>
      <w:r>
        <w:rPr>
          <w:rFonts w:hint="eastAsia"/>
        </w:rPr>
        <w:t>　　第一节 我国砖行业发展现状</w:t>
      </w:r>
      <w:r>
        <w:rPr>
          <w:rFonts w:hint="eastAsia"/>
        </w:rPr>
        <w:br/>
      </w:r>
      <w:r>
        <w:rPr>
          <w:rFonts w:hint="eastAsia"/>
        </w:rPr>
        <w:t>　　　　一、砖行业品牌发展现状</w:t>
      </w:r>
      <w:r>
        <w:rPr>
          <w:rFonts w:hint="eastAsia"/>
        </w:rPr>
        <w:br/>
      </w:r>
      <w:r>
        <w:rPr>
          <w:rFonts w:hint="eastAsia"/>
        </w:rPr>
        <w:t>　　　　二、砖行业消费市场现状</w:t>
      </w:r>
      <w:r>
        <w:rPr>
          <w:rFonts w:hint="eastAsia"/>
        </w:rPr>
        <w:br/>
      </w:r>
      <w:r>
        <w:rPr>
          <w:rFonts w:hint="eastAsia"/>
        </w:rPr>
        <w:t>　　　　三、砖市场消费层次分析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四、我国砖市场走向分析</w:t>
      </w:r>
      <w:r>
        <w:rPr>
          <w:rFonts w:hint="eastAsia"/>
        </w:rPr>
        <w:br/>
      </w:r>
      <w:r>
        <w:rPr>
          <w:rFonts w:hint="eastAsia"/>
        </w:rPr>
        <w:t>　　第二节 我国砖行业发展状况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一、2009年中国砖行业发展回顾</w:t>
      </w:r>
      <w:r>
        <w:rPr>
          <w:rFonts w:hint="eastAsia"/>
        </w:rPr>
        <w:br/>
      </w:r>
      <w:r>
        <w:rPr>
          <w:rFonts w:hint="eastAsia"/>
        </w:rPr>
        <w:t>　　　　二、2009年砖行业发展情况分析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三、2009年我国砖市场特点分析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四、2010年我国砖市场发展分析</w:t>
      </w:r>
      <w:r>
        <w:rPr>
          <w:rFonts w:hint="eastAsia"/>
        </w:rPr>
        <w:br/>
      </w:r>
      <w:r>
        <w:rPr>
          <w:rFonts w:hint="eastAsia"/>
        </w:rPr>
        <w:t>　　第三节 中国砖行业供需分析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一、2009年中国砖市场供给总量分析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二、2009年中国砖市场供给结构分析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三、2010年中国砖市场需求总量分析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四、2010年中国砖市场需求结构分析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五、2010年中国砖市场供需平衡分析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砖行业赢利水平分析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一、2009-2010年砖原材料价格走势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二、2009-2010年砖行业人工成本分析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一、2009-2010年砖行业产销情况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二、2009-2010年砖行业库存情况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三、2009-2010年砖行业资金周转情况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一、2009-2010年砖行业价格走势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二、2009-2010年砖行业营业收入情况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三、2009-2010年砖行业毛利率情况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四、2009-2010年砖行业赢利能力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五、2009-2010年砖行业赢利水平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砖行业发展趋势分析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2011-2015年中国砖市场趋势分析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一、2009-2010年我国砖市场趋势总结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二、2011-2015年我国砖发展趋势分析</w:t>
      </w:r>
      <w:r>
        <w:rPr>
          <w:rFonts w:hint="eastAsia"/>
        </w:rPr>
        <w:br/>
      </w:r>
      <w:r>
        <w:rPr>
          <w:rFonts w:hint="eastAsia"/>
        </w:rPr>
        <w:t>　　第二节 2011-2015年砖发展趋势分析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一、2011-2015年砖技术趋势分析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二、2011-2015年砖价格趋势分析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2011-2015年中国砖行业供需预测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一、2008-2012年中国砖供给预测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二、2011-2015年中国砖需求预测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三、2011-2015年中国砖价格预测</w:t>
      </w:r>
      <w:r>
        <w:rPr>
          <w:rFonts w:hint="eastAsia"/>
        </w:rPr>
        <w:br/>
      </w:r>
      <w:r>
        <w:rPr>
          <w:rFonts w:hint="eastAsia"/>
        </w:rPr>
        <w:t>　　第四节 2011-2015年砖行业规划建议</w:t>
      </w:r>
      <w:r>
        <w:rPr>
          <w:rFonts w:hint="eastAsia"/>
        </w:rPr>
        <w:br/>
      </w:r>
      <w:r>
        <w:rPr>
          <w:rFonts w:hint="eastAsia"/>
        </w:rPr>
        <w:t>　　　　一、砖行业“十一五”整体规划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二、砖行业“十二五”规划预测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砖行业盈利能力分析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砖行业投资效益分析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一、2009年砖行业投资状况分析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二、2009年砖行业投资效益分析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三、2011-2015年砖行业投资方向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四、2011-2015年砖行业投资建议</w:t>
      </w:r>
      <w:r>
        <w:rPr>
          <w:rFonts w:hint="eastAsia"/>
        </w:rPr>
        <w:br/>
      </w:r>
      <w:r>
        <w:rPr>
          <w:rFonts w:hint="eastAsia"/>
        </w:rPr>
        <w:t>　　第四节 砖行业投资策略研究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一、2009年砖行业投资策略</w:t>
      </w:r>
      <w:r>
        <w:rPr>
          <w:rFonts w:hint="eastAsia"/>
        </w:rPr>
        <w:br/>
      </w:r>
      <w:r>
        <w:rPr>
          <w:rFonts w:hint="eastAsia"/>
        </w:rPr>
        <w:t>　　　　二、2010年砖行业投资策略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三、2011-2015年砖行业投资策略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四、2011-2015年砖细分行业投资策略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五、2010年我国砖行业发展面临的机遇</w:t>
      </w:r>
      <w:r>
        <w:rPr>
          <w:rFonts w:hint="eastAsia"/>
        </w:rPr>
        <w:br/>
      </w:r>
      <w:r>
        <w:rPr>
          <w:rFonts w:hint="eastAsia"/>
        </w:rPr>
        <w:t>　　第二节 砖行业投资风险预警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一、2011-2015年砖行业市场风险预测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二、2011-2015年砖行业政策风险预测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三、2011-2015年砖行业经营风险预测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四、2011-2015年砖行业技术风险预测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五、2011-2015年砖行业竞争风险预测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一、砖价格策略分析</w:t>
      </w:r>
      <w:r>
        <w:rPr>
          <w:rFonts w:hint="eastAsia"/>
        </w:rPr>
        <w:br/>
      </w:r>
      <w:r>
        <w:rPr>
          <w:rFonts w:hint="eastAsia"/>
        </w:rPr>
        <w:t>　　　　二、砖渠道策略分析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对我国砖品牌的战略思考</w:t>
      </w:r>
      <w:r>
        <w:rPr>
          <w:rFonts w:hint="eastAsia"/>
        </w:rPr>
        <w:br/>
      </w:r>
      <w:r>
        <w:rPr>
          <w:rFonts w:hint="eastAsia"/>
        </w:rPr>
        <w:t>　　　　一、砖实施品牌战略的意义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三、我国砖企业的品牌战略</w:t>
      </w:r>
      <w:r>
        <w:rPr>
          <w:rFonts w:hint="eastAsia"/>
        </w:rPr>
        <w:br/>
      </w:r>
      <w:r>
        <w:rPr>
          <w:rFonts w:hint="eastAsia"/>
        </w:rPr>
        <w:t>　　　　四、砖品牌战略管理的策略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砖市场竞争策略分析</w:t>
      </w:r>
      <w:r>
        <w:rPr>
          <w:rFonts w:hint="eastAsia"/>
        </w:rPr>
        <w:br/>
      </w:r>
      <w:r>
        <w:rPr>
          <w:rFonts w:hint="eastAsia"/>
        </w:rPr>
        <w:t>　　　　一、砖市场增长潜力分析</w:t>
      </w:r>
      <w:r>
        <w:rPr>
          <w:rFonts w:hint="eastAsia"/>
        </w:rPr>
        <w:br/>
      </w:r>
      <w:r>
        <w:rPr>
          <w:rFonts w:hint="eastAsia"/>
        </w:rPr>
        <w:t>　　　　二、砖产品竞争策略分析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中~智~林~－砖企业竞争策略分析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一、2011-2015年我国砖市场竞争趋势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二、2011-2015年砖行业竞争格局展望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三、2011-2015年砖行业竞争策略分析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1fc88bf96483b" w:history="1">
        <w:r>
          <w:rPr>
            <w:rStyle w:val="Hyperlink"/>
          </w:rPr>
          <w:t>2010-2015年砖市场发展趋势及投资策略专题报告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f1fc88bf96483b" w:history="1">
        <w:r>
          <w:rPr>
            <w:rStyle w:val="Hyperlink"/>
          </w:rPr>
          <w:t>https://www.20087.com/2010-04/R_2010_2015nianzhuandeshichangfazhanqu.html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38c9eb3ae4325" w:history="1">
      <w:r>
        <w:rPr>
          <w:rStyle w:val="Hyperlink"/>
        </w:rPr>
        <w:t>2010-2015年砖市场发展趋势及投资策略专题报告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uandeshichangfazhanqu.html" TargetMode="External" Id="Rf6f1fc88bf96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uandeshichangfazhanqu.html" TargetMode="External" Id="R7e938c9eb3ae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2010-04-26T06:52:00Z</dcterms:created>
  <dcterms:modified xsi:type="dcterms:W3CDTF">2010-04-26T07:52:00Z</dcterms:modified>
  <dc:subject>2010-2015年砖市场发展趋势及投资策略专题报告</dc:subject>
  <dc:title>2010-2015年砖市场发展趋势及投资策略专题报告</dc:title>
  <cp:keywords>2010-2015年砖市场发展趋势及投资策略专题报告</cp:keywords>
  <dc:description>2010-2015年砖市场发展趋势及投资策略专题报告</dc:description>
</cp:coreProperties>
</file>