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87e396285426c" w:history="1">
              <w:r>
                <w:rPr>
                  <w:rStyle w:val="Hyperlink"/>
                </w:rPr>
                <w:t>2024年中国钱包市场研究分析及发展趋势预测报告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87e396285426c" w:history="1">
              <w:r>
                <w:rPr>
                  <w:rStyle w:val="Hyperlink"/>
                </w:rPr>
                <w:t>2024年中国钱包市场研究分析及发展趋势预测报告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87e396285426c" w:history="1">
                <w:r>
                  <w:rPr>
                    <w:rStyle w:val="Hyperlink"/>
                  </w:rPr>
                  <w:t>https://www.20087.com/2010-04/R_2010_2015qianbaoxingyeyanjiuyutouzif.html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包是日常携带的必需品，经历了从实体到数字化的转变。传统皮质钱包虽然仍占有一定市场份额，但其功能性和设计理念正不断更新，包括RFID防护、多功能卡槽、更轻薄的设计等。与此同时，随着移动支付和数字货币的兴起，数字钱包成为新兴趋势，它们不仅提供便捷的支付体验，还集成了身份验证、账单管理等服务，极大地改变了人们的消费习惯。</w:t>
      </w:r>
      <w:r>
        <w:rPr>
          <w:rFonts w:hint="eastAsia"/>
        </w:rPr>
        <w:br/>
      </w:r>
      <w:r>
        <w:rPr>
          <w:rFonts w:hint="eastAsia"/>
        </w:rPr>
        <w:t>　　未来，钱包将朝着更加个性化和智能化的方向发展。实体钱包将融合更多高科技元素，如内置充电功能、位置追踪、智能提醒等，以提升用户体验。数字钱包则会进一步整合金融服务，如投资理财、信用评估，并加强与物联网设备的连接，实现无缝支付体验。同时，隐私保护和安全机制将成为钱包设计的重要考量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87e396285426c" w:history="1">
        <w:r>
          <w:rPr>
            <w:rStyle w:val="Hyperlink"/>
          </w:rPr>
          <w:t>2024年中国钱包市场研究分析及发展趋势预测报告</w:t>
        </w:r>
      </w:hyperlink>
      <w:r>
        <w:rPr>
          <w:rFonts w:hint="eastAsia"/>
        </w:rPr>
        <w:t>》全面分析了钱包行业的市场规模、供需状况及产业链结构，深入探讨了钱包各细分市场的品牌竞争情况和价格动态，聚焦钱包重点企业经营现状，揭示了行业的集中度和竞争格局。此外，钱包报告对钱包行业的市场前景进行了科学预测，揭示了行业未来的发展趋势、潜在风险和机遇。钱包报告旨在为钱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钱包行业概述</w:t>
      </w:r>
      <w:r>
        <w:rPr>
          <w:rFonts w:hint="eastAsia"/>
        </w:rPr>
        <w:br/>
      </w:r>
      <w:r>
        <w:rPr>
          <w:rFonts w:hint="eastAsia"/>
        </w:rPr>
        <w:t>　　第一节 钱包行业界定</w:t>
      </w:r>
      <w:r>
        <w:rPr>
          <w:rFonts w:hint="eastAsia"/>
        </w:rPr>
        <w:br/>
      </w:r>
      <w:r>
        <w:rPr>
          <w:rFonts w:hint="eastAsia"/>
        </w:rPr>
        <w:t>　　第二节 钱包行业发展历程</w:t>
      </w:r>
      <w:r>
        <w:rPr>
          <w:rFonts w:hint="eastAsia"/>
        </w:rPr>
        <w:br/>
      </w:r>
      <w:r>
        <w:rPr>
          <w:rFonts w:hint="eastAsia"/>
        </w:rPr>
        <w:t>　　第三节 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2023-2024年钱包行业发展环境分析</w:t>
      </w:r>
      <w:r>
        <w:rPr>
          <w:rFonts w:hint="eastAsia"/>
        </w:rPr>
        <w:br/>
      </w:r>
      <w:r>
        <w:rPr>
          <w:rFonts w:hint="eastAsia"/>
        </w:rPr>
        <w:t>　　第一节 钱包行业环境分析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钱包行业相关政策、法规</w:t>
      </w:r>
      <w:r>
        <w:rPr>
          <w:rFonts w:hint="eastAsia"/>
        </w:rPr>
        <w:br/>
      </w:r>
      <w:r>
        <w:rPr>
          <w:rFonts w:hint="eastAsia"/>
        </w:rPr>
        <w:t>　　第三节 钱包行业所进入的壁垒与周期性分析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2023-2024年钱包行业技术发展现状及趋势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当前我国钱包技术发展现状</w:t>
      </w:r>
      <w:r>
        <w:rPr>
          <w:rFonts w:hint="eastAsia"/>
        </w:rPr>
        <w:br/>
      </w:r>
      <w:r>
        <w:rPr>
          <w:rFonts w:hint="eastAsia"/>
        </w:rPr>
        <w:t>　　第二节 中外钱包技术差距及产生差距的主要原因分析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提高我国钱包技术的对策</w:t>
      </w:r>
      <w:r>
        <w:rPr>
          <w:rFonts w:hint="eastAsia"/>
        </w:rPr>
        <w:br/>
      </w:r>
      <w:r>
        <w:rPr>
          <w:rFonts w:hint="eastAsia"/>
        </w:rPr>
        <w:t>　　第四节 我国钱包产品研发、设计发展趋势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2019-2024年中国钱包行业总体规模</w:t>
      </w:r>
      <w:r>
        <w:rPr>
          <w:rFonts w:hint="eastAsia"/>
        </w:rPr>
        <w:br/>
      </w:r>
      <w:r>
        <w:rPr>
          <w:rFonts w:hint="eastAsia"/>
        </w:rPr>
        <w:t>　　第二节 中国钱包行业供给概况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一、2019-2024年中国钱包行业供给情况分析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二、2024年中国钱包行业供给特点分析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三、2024-2030年中国钱包行业供给预测</w:t>
      </w:r>
      <w:r>
        <w:rPr>
          <w:rFonts w:hint="eastAsia"/>
        </w:rPr>
        <w:br/>
      </w:r>
      <w:r>
        <w:rPr>
          <w:rFonts w:hint="eastAsia"/>
        </w:rPr>
        <w:t>　　第三节 中国钱包行业需求概况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三、2024-2030年中国钱包行业市场需求预测</w:t>
      </w:r>
      <w:r>
        <w:rPr>
          <w:rFonts w:hint="eastAsia"/>
        </w:rPr>
        <w:br/>
      </w:r>
      <w:r>
        <w:rPr>
          <w:rFonts w:hint="eastAsia"/>
        </w:rPr>
        <w:t>　　第四节 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2023-2024年钱包行业细分市场调研分析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钱包行业细分（一）市场调研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钱包行业细分（二）市场调研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国内钱包产品价格走势及影响因素分析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2019-2024年国内钱包产品市场价格回顾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当前国内钱包产品市场价格及评述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国内钱包产品价格影响因素分析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2024-2030年国内钱包产品市场价格走势预测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钱包行业产业链分析及对行业的影响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钱包行业上游原料产业链发展状况分析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钱包行业下游需求产业链发展情况分析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上下游行业对钱包行业的影响分析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2023-2024年中国钱包行业发展现状分析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中国钱包行业发展现状</w:t>
      </w:r>
      <w:r>
        <w:rPr>
          <w:rFonts w:hint="eastAsia"/>
        </w:rPr>
        <w:br/>
      </w:r>
      <w:r>
        <w:rPr>
          <w:rFonts w:hint="eastAsia"/>
        </w:rPr>
        <w:t>　　　　一、钱包行业品牌发展现状</w:t>
      </w:r>
      <w:r>
        <w:rPr>
          <w:rFonts w:hint="eastAsia"/>
        </w:rPr>
        <w:br/>
      </w:r>
      <w:r>
        <w:rPr>
          <w:rFonts w:hint="eastAsia"/>
        </w:rPr>
        <w:t>　　　　二、钱包行业需求市场现状</w:t>
      </w:r>
      <w:r>
        <w:rPr>
          <w:rFonts w:hint="eastAsia"/>
        </w:rPr>
        <w:br/>
      </w:r>
      <w:r>
        <w:rPr>
          <w:rFonts w:hint="eastAsia"/>
        </w:rPr>
        <w:t>　　　　三、钱包市场需求层次分析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四、中国钱包市场走向分析</w:t>
      </w:r>
      <w:r>
        <w:rPr>
          <w:rFonts w:hint="eastAsia"/>
        </w:rPr>
        <w:br/>
      </w:r>
      <w:r>
        <w:rPr>
          <w:rFonts w:hint="eastAsia"/>
        </w:rPr>
        <w:t>　　第二节 中国钱包行业产品技术分析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一、2023-2024年钱包产品技术变化特点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二、2023-2024年钱包产品市场的新技术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三、2023-2024年钱包产品市场现状分析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中国钱包行业存在的问题</w:t>
      </w:r>
      <w:r>
        <w:rPr>
          <w:rFonts w:hint="eastAsia"/>
        </w:rPr>
        <w:br/>
      </w:r>
      <w:r>
        <w:rPr>
          <w:rFonts w:hint="eastAsia"/>
        </w:rPr>
        <w:t>　　　　一、钱包产品市场存在的主要问题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三、钱包产品市场遭遇的规模难题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对中国钱包市场的分析及思考</w:t>
      </w:r>
      <w:r>
        <w:rPr>
          <w:rFonts w:hint="eastAsia"/>
        </w:rPr>
        <w:br/>
      </w:r>
      <w:r>
        <w:rPr>
          <w:rFonts w:hint="eastAsia"/>
        </w:rPr>
        <w:t>　　　　一、钱包市场特点</w:t>
      </w:r>
      <w:r>
        <w:rPr>
          <w:rFonts w:hint="eastAsia"/>
        </w:rPr>
        <w:br/>
      </w:r>
      <w:r>
        <w:rPr>
          <w:rFonts w:hint="eastAsia"/>
        </w:rPr>
        <w:t>　　　　二、钱包市场分析</w:t>
      </w:r>
      <w:r>
        <w:rPr>
          <w:rFonts w:hint="eastAsia"/>
        </w:rPr>
        <w:br/>
      </w:r>
      <w:r>
        <w:rPr>
          <w:rFonts w:hint="eastAsia"/>
        </w:rPr>
        <w:t>　　　　三、钱包市场变化的方向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三、钱包企业经营状况</w:t>
      </w:r>
      <w:r>
        <w:rPr>
          <w:rFonts w:hint="eastAsia"/>
        </w:rPr>
        <w:br/>
      </w:r>
      <w:r>
        <w:rPr>
          <w:rFonts w:hint="eastAsia"/>
        </w:rPr>
        <w:t>　　　　四、钱包企业发展策略</w:t>
      </w:r>
      <w:r>
        <w:rPr>
          <w:rFonts w:hint="eastAsia"/>
        </w:rPr>
        <w:br/>
      </w:r>
      <w:r>
        <w:rPr>
          <w:rFonts w:hint="eastAsia"/>
        </w:rPr>
        <w:t>　　第二节 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三、钱包企业经营状况</w:t>
      </w:r>
      <w:r>
        <w:rPr>
          <w:rFonts w:hint="eastAsia"/>
        </w:rPr>
        <w:br/>
      </w:r>
      <w:r>
        <w:rPr>
          <w:rFonts w:hint="eastAsia"/>
        </w:rPr>
        <w:t>　　　　四、钱包企业发展策略</w:t>
      </w:r>
      <w:r>
        <w:rPr>
          <w:rFonts w:hint="eastAsia"/>
        </w:rPr>
        <w:br/>
      </w:r>
      <w:r>
        <w:rPr>
          <w:rFonts w:hint="eastAsia"/>
        </w:rPr>
        <w:t>　　第三节 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三、钱包企业经营状况</w:t>
      </w:r>
      <w:r>
        <w:rPr>
          <w:rFonts w:hint="eastAsia"/>
        </w:rPr>
        <w:br/>
      </w:r>
      <w:r>
        <w:rPr>
          <w:rFonts w:hint="eastAsia"/>
        </w:rPr>
        <w:t>　　　　四、钱包企业发展策略</w:t>
      </w:r>
      <w:r>
        <w:rPr>
          <w:rFonts w:hint="eastAsia"/>
        </w:rPr>
        <w:br/>
      </w:r>
      <w:r>
        <w:rPr>
          <w:rFonts w:hint="eastAsia"/>
        </w:rPr>
        <w:t>　　第四节 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三、钱包企业经营状况</w:t>
      </w:r>
      <w:r>
        <w:rPr>
          <w:rFonts w:hint="eastAsia"/>
        </w:rPr>
        <w:br/>
      </w:r>
      <w:r>
        <w:rPr>
          <w:rFonts w:hint="eastAsia"/>
        </w:rPr>
        <w:t>　　　　四、钱包企业发展策略</w:t>
      </w:r>
      <w:r>
        <w:rPr>
          <w:rFonts w:hint="eastAsia"/>
        </w:rPr>
        <w:br/>
      </w:r>
      <w:r>
        <w:rPr>
          <w:rFonts w:hint="eastAsia"/>
        </w:rPr>
        <w:t>　　第五节 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三、钱包企业经营状况</w:t>
      </w:r>
      <w:r>
        <w:rPr>
          <w:rFonts w:hint="eastAsia"/>
        </w:rPr>
        <w:br/>
      </w:r>
      <w:r>
        <w:rPr>
          <w:rFonts w:hint="eastAsia"/>
        </w:rPr>
        <w:t>　　　　四、钱包企业发展策略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2023-2024年中国钱包市场营销策略竞争分析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钱包市场产品策略</w:t>
      </w:r>
      <w:r>
        <w:rPr>
          <w:rFonts w:hint="eastAsia"/>
        </w:rPr>
        <w:br/>
      </w:r>
      <w:r>
        <w:rPr>
          <w:rFonts w:hint="eastAsia"/>
        </w:rPr>
        <w:t>　　第二节 钱包市场渠道策略</w:t>
      </w:r>
      <w:r>
        <w:rPr>
          <w:rFonts w:hint="eastAsia"/>
        </w:rPr>
        <w:br/>
      </w:r>
      <w:r>
        <w:rPr>
          <w:rFonts w:hint="eastAsia"/>
        </w:rPr>
        <w:t>　　第三节 钱包市场价格策略</w:t>
      </w:r>
      <w:r>
        <w:rPr>
          <w:rFonts w:hint="eastAsia"/>
        </w:rPr>
        <w:br/>
      </w:r>
      <w:r>
        <w:rPr>
          <w:rFonts w:hint="eastAsia"/>
        </w:rPr>
        <w:t>　　第四节 钱包广告媒体策略</w:t>
      </w:r>
      <w:r>
        <w:rPr>
          <w:rFonts w:hint="eastAsia"/>
        </w:rPr>
        <w:br/>
      </w:r>
      <w:r>
        <w:rPr>
          <w:rFonts w:hint="eastAsia"/>
        </w:rPr>
        <w:t>　　第五节 钱包客户服务策略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2024-2030年钱包行业盈利模式与投资策略探讨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国外钱包行业投资现状及经营模式分析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一、境外钱包行业成长情况调查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我国钱包行业商业模式探讨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我国钱包行业投资国际化发展战略分析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我国钱包行业投资策略分析</w:t>
      </w:r>
      <w:r>
        <w:rPr>
          <w:rFonts w:hint="eastAsia"/>
        </w:rPr>
        <w:br/>
      </w:r>
      <w:r>
        <w:rPr>
          <w:rFonts w:hint="eastAsia"/>
        </w:rPr>
        <w:t>　　第五节 钱包行业最优投资路径设计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当前钱包行业存在的问题</w:t>
      </w:r>
      <w:r>
        <w:rPr>
          <w:rFonts w:hint="eastAsia"/>
        </w:rPr>
        <w:br/>
      </w:r>
      <w:r>
        <w:rPr>
          <w:rFonts w:hint="eastAsia"/>
        </w:rPr>
        <w:t>　　第二节 钱包未来发展预测分析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一、中国钱包发展方向分析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二、2024-2030年中国钱包行业发展规模</w:t>
      </w:r>
      <w:r>
        <w:rPr>
          <w:rFonts w:hint="eastAsia"/>
        </w:rPr>
        <w:br/>
      </w:r>
      <w:r>
        <w:rPr>
          <w:rFonts w:hint="eastAsia"/>
        </w:rPr>
        <w:t>　　第三节 (中~智~林)2024-2030年中国钱包行业投资风险分析</w:t>
      </w:r>
      <w:r>
        <w:rPr>
          <w:rFonts w:hint="eastAsia"/>
        </w:rPr>
        <w:br/>
      </w:r>
      <w:r>
        <w:rPr>
          <w:rFonts w:hint="eastAsia"/>
        </w:rPr>
        <w:t>　　　　一、钱包市场竞争风险</w:t>
      </w:r>
      <w:r>
        <w:rPr>
          <w:rFonts w:hint="eastAsia"/>
        </w:rPr>
        <w:br/>
      </w:r>
      <w:r>
        <w:rPr>
          <w:rFonts w:hint="eastAsia"/>
        </w:rPr>
        <w:t>　　　　二、钱包原材料压力风险分析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三、钱包技术风险分析</w:t>
      </w:r>
      <w:r>
        <w:rPr>
          <w:rFonts w:hint="eastAsia"/>
        </w:rPr>
        <w:br/>
      </w:r>
      <w:r>
        <w:rPr>
          <w:rFonts w:hint="eastAsia"/>
        </w:rPr>
        <w:t>　　　　四、钱包政策和体制风险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钱包行业历程</w:t>
      </w:r>
      <w:r>
        <w:rPr>
          <w:rFonts w:hint="eastAsia"/>
        </w:rPr>
        <w:br/>
      </w:r>
      <w:r>
        <w:rPr>
          <w:rFonts w:hint="eastAsia"/>
        </w:rPr>
        <w:t>　　图表 钱包行业生命周期</w:t>
      </w:r>
      <w:r>
        <w:rPr>
          <w:rFonts w:hint="eastAsia"/>
        </w:rPr>
        <w:br/>
      </w:r>
      <w:r>
        <w:rPr>
          <w:rFonts w:hint="eastAsia"/>
        </w:rPr>
        <w:t>　　图表 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2019-2024年中国钱包行业产量及增长趋势</w:t>
      </w:r>
      <w:r>
        <w:rPr>
          <w:rFonts w:hint="eastAsia"/>
        </w:rPr>
        <w:br/>
      </w:r>
      <w:r>
        <w:rPr>
          <w:rFonts w:hint="eastAsia"/>
        </w:rPr>
        <w:t>　　图表 钱包行业动态</w:t>
      </w:r>
      <w:r>
        <w:rPr>
          <w:rFonts w:hint="eastAsia"/>
        </w:rPr>
        <w:br/>
      </w:r>
      <w:r>
        <w:rPr>
          <w:rFonts w:hint="eastAsia"/>
        </w:rPr>
        <w:t>　　图表 2019-2024年中国钱包市场需求量及增速统计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2019-2024年中国钱包出口金额分析</w:t>
      </w:r>
      <w:r>
        <w:rPr>
          <w:rFonts w:hint="eastAsia"/>
        </w:rPr>
        <w:br/>
      </w:r>
      <w:r>
        <w:rPr>
          <w:rFonts w:hint="eastAsia"/>
        </w:rPr>
        <w:t>　　图表 2024年中国钱包进口国家及地区分析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2024-2030年中国钱包行业产能预测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2024-2030年中国钱包市场需求量预测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2024-2030年中国钱包行业供需平衡预测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2024-2030年中国钱包行业风险分析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2024-2030年中国钱包行业市场容量预测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87e396285426c" w:history="1">
        <w:r>
          <w:rPr>
            <w:rStyle w:val="Hyperlink"/>
          </w:rPr>
          <w:t>2024年中国钱包市场研究分析及发展趋势预测报告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87e396285426c" w:history="1">
        <w:r>
          <w:rPr>
            <w:rStyle w:val="Hyperlink"/>
          </w:rPr>
          <w:t>https://www.20087.com/2010-04/R_2010_2015qianbaoxingyeyanjiuyutouzif.html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07aa5425405a" w:history="1">
      <w:r>
        <w:rPr>
          <w:rStyle w:val="Hyperlink"/>
        </w:rPr>
        <w:t>2024年中国钱包市场研究分析及发展趋势预测报告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qianbaoxingyeyanjiuyutouzif.html" TargetMode="External" Id="Rb4987e396285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qianbaoxingyeyanjiuyutouzif.html" TargetMode="External" Id="Rc23e07aa5425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2023-12-19T01:13:00Z</dcterms:created>
  <dcterms:modified xsi:type="dcterms:W3CDTF">2023-12-19T02:13:00Z</dcterms:modified>
  <dc:subject>2024年中国钱包市场研究分析及发展趋势预测报告</dc:subject>
  <dc:title>2024年中国钱包市场研究分析及发展趋势预测报告</dc:title>
  <cp:keywords>2024年中国钱包市场研究分析及发展趋势预测报告</cp:keywords>
  <dc:description>2024年中国钱包市场研究分析及发展趋势预测报告</dc:description>
</cp:coreProperties>
</file>