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40e00ca344a6" w:history="1">
              <w:r>
                <w:rPr>
                  <w:rStyle w:val="Hyperlink"/>
                </w:rPr>
                <w:t>中国超级电容器行业现状调研与发展趋势分析报告（2025-2031年）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40e00ca344a6" w:history="1">
              <w:r>
                <w:rPr>
                  <w:rStyle w:val="Hyperlink"/>
                </w:rPr>
                <w:t>中国超级电容器行业现状调研与发展趋势分析报告（2025-2031年）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140e00ca344a6" w:history="1">
                <w:r>
                  <w:rPr>
                    <w:rStyle w:val="Hyperlink"/>
                  </w:rPr>
                  <w:t>https://www.20087.com/2010-05/R_2006_2009chaojidianrongqichanpinzhua.html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介于传统电容器和电池之间的能量存储装置，近年来在储能技术领域展现出巨大的潜力。相较于传统电池，超级电容器具有充电速度快、循环寿命长、工作温度范围宽等优点，被广泛应用于电动汽车、风力发电、轨道交通、UPS电源等领域。目前，超级电容器技术正朝着更高能量密度、更低内阻和更低成本的方向发展，新材料和新结构的探索是其技术创新的重点。同时，随着全球对可再生能源和电动汽车需求的增长，超级电容器市场规模正不断扩大，成为储能行业的重要组成部分。</w:t>
      </w:r>
      <w:r>
        <w:rPr>
          <w:rFonts w:hint="eastAsia"/>
        </w:rPr>
        <w:br/>
      </w:r>
      <w:r>
        <w:rPr>
          <w:rFonts w:hint="eastAsia"/>
        </w:rPr>
        <w:t>　　未来，超级电容器的发展将更加聚焦于性能优化和应用拓展。一方面，通过材料科学的突破，如纳米材料和新型电解质的使用，超级电容器的能量密度和功率密度有望进一步提升，满足更高要求的储能需求。另一方面，随着物联网和智能电网的兴起，超级电容器将更多地应用于电力系统调峰、电网稳定和智能设备的瞬时供电，发挥其快速充放电的优势。此外，超级电容器与电池的混合储能系统，将结合两者的优点，成为未来储能技术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140e00ca344a6" w:history="1">
        <w:r>
          <w:rPr>
            <w:rStyle w:val="Hyperlink"/>
          </w:rPr>
          <w:t>中国超级电容器行业现状调研与发展趋势分析报告（2025-2031年）</w:t>
        </w:r>
      </w:hyperlink>
      <w:r>
        <w:rPr>
          <w:rFonts w:hint="eastAsia"/>
        </w:rPr>
        <w:t>》基于对超级电容器产品多年研究积累，结合超级电容器行业供需关系的历史变化规律，采用定量与定性相结合的科学方法，对超级电容器行业企业群体进行了系统调查与分析。报告全面剖析了超级电容器行业的市场环境、生产经营状况、产品市场动态、品牌竞争格局、进出口贸易及行业投资环境等关键要素，并对超级电容器行业可持续发展进行了系统预测。通过对超级电容器行业发展趋势的定性与定量分析，超级电容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超级电容器市场特征</w:t>
      </w:r>
      <w:r>
        <w:rPr>
          <w:rFonts w:hint="eastAsia"/>
        </w:rPr>
        <w:br/>
      </w:r>
      <w:r>
        <w:rPr>
          <w:rFonts w:hint="eastAsia"/>
        </w:rPr>
        <w:t>　　　　一、超级电容器行业定义</w:t>
      </w:r>
      <w:r>
        <w:rPr>
          <w:rFonts w:hint="eastAsia"/>
        </w:rPr>
        <w:br/>
      </w:r>
      <w:r>
        <w:rPr>
          <w:rFonts w:hint="eastAsia"/>
        </w:rPr>
        <w:t>　　　　二、超级电容器行业特征</w:t>
      </w:r>
      <w:r>
        <w:rPr>
          <w:rFonts w:hint="eastAsia"/>
        </w:rPr>
        <w:br/>
      </w:r>
      <w:r>
        <w:rPr>
          <w:rFonts w:hint="eastAsia"/>
        </w:rPr>
        <w:t>　　　　　　1、超级电容器行业消费特征</w:t>
      </w:r>
      <w:r>
        <w:rPr>
          <w:rFonts w:hint="eastAsia"/>
        </w:rPr>
        <w:br/>
      </w:r>
      <w:r>
        <w:rPr>
          <w:rFonts w:hint="eastAsia"/>
        </w:rPr>
        <w:t>　　　　　　2、超级电容器产品结构特征</w:t>
      </w:r>
      <w:r>
        <w:rPr>
          <w:rFonts w:hint="eastAsia"/>
        </w:rPr>
        <w:br/>
      </w:r>
      <w:r>
        <w:rPr>
          <w:rFonts w:hint="eastAsia"/>
        </w:rPr>
        <w:t>　　　　　　3、超级电容器行业原材料供给特征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4、超级电容器产业集中度特征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二、超级电容器行业相关政策分析</w:t>
      </w:r>
      <w:r>
        <w:rPr>
          <w:rFonts w:hint="eastAsia"/>
        </w:rPr>
        <w:br/>
      </w:r>
      <w:r>
        <w:rPr>
          <w:rFonts w:hint="eastAsia"/>
        </w:rPr>
        <w:t>　　第四节 超级电容器行业发展的波特五力模型分析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超级电容器行业国内市场综述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一、超级电容器行业总体规模</w:t>
      </w:r>
      <w:r>
        <w:rPr>
          <w:rFonts w:hint="eastAsia"/>
        </w:rPr>
        <w:br/>
      </w:r>
      <w:r>
        <w:rPr>
          <w:rFonts w:hint="eastAsia"/>
        </w:rPr>
        <w:t>　　　　二、超级电容器行业重点区域分布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三、2019-2024年超级电容器行业产量情况分析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2019-2024年中国超级电容器行业市场需求分析及预测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一、中国超级电容器行业市场需求特点</w:t>
      </w:r>
      <w:r>
        <w:rPr>
          <w:rFonts w:hint="eastAsia"/>
        </w:rPr>
        <w:br/>
      </w:r>
      <w:r>
        <w:rPr>
          <w:rFonts w:hint="eastAsia"/>
        </w:rPr>
        <w:t>　　　　二、超级电容器行业主要地域分布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三、2019-2024年超级电容器行业市场需求状况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2025-2031年中国超级电容器供需平衡预测</w:t>
      </w:r>
      <w:r>
        <w:rPr>
          <w:rFonts w:hint="eastAsia"/>
        </w:rPr>
        <w:br/>
      </w:r>
      <w:r>
        <w:rPr>
          <w:rFonts w:hint="eastAsia"/>
        </w:rPr>
        <w:t>　　第四节 中国超级电容器产品市场价格趋势分析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一、中国超级电容器产品2019-2024年市场价格回顾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二、中国超级电容器产品当前市场价格及分析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三、影响超级电容器产品市场价格因素分析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2024-2025年中国超级电容器区域结构分析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2019-2024年中国超级电容器行业重点区域市场规模分析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二、2019-2024年中国超级电容器行业出口分析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2025-2031年中国超级电容器行业进出口情况预测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影响超级电容器行业进出口变化的主要原因分析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超级电容器上下游行业发展现状与趋势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超级电容器上游行业发展分析</w:t>
      </w:r>
      <w:r>
        <w:rPr>
          <w:rFonts w:hint="eastAsia"/>
        </w:rPr>
        <w:br/>
      </w:r>
      <w:r>
        <w:rPr>
          <w:rFonts w:hint="eastAsia"/>
        </w:rPr>
        <w:t>　　　　一、超级电容器上游行业发展现状</w:t>
      </w:r>
      <w:r>
        <w:rPr>
          <w:rFonts w:hint="eastAsia"/>
        </w:rPr>
        <w:br/>
      </w:r>
      <w:r>
        <w:rPr>
          <w:rFonts w:hint="eastAsia"/>
        </w:rPr>
        <w:t>　　　　二、超级电容器上游行业发展趋势预测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超级电容器下游行业发展分析</w:t>
      </w:r>
      <w:r>
        <w:rPr>
          <w:rFonts w:hint="eastAsia"/>
        </w:rPr>
        <w:br/>
      </w:r>
      <w:r>
        <w:rPr>
          <w:rFonts w:hint="eastAsia"/>
        </w:rPr>
        <w:t>　　　　一、超级电容器下游行业发展现状</w:t>
      </w:r>
      <w:r>
        <w:rPr>
          <w:rFonts w:hint="eastAsia"/>
        </w:rPr>
        <w:br/>
      </w:r>
      <w:r>
        <w:rPr>
          <w:rFonts w:hint="eastAsia"/>
        </w:rPr>
        <w:t>　　　　二、超级电容器下游行业发展趋势预测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超级电容器企业（一）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三、超级电容器企业经营状况</w:t>
      </w:r>
      <w:r>
        <w:rPr>
          <w:rFonts w:hint="eastAsia"/>
        </w:rPr>
        <w:br/>
      </w:r>
      <w:r>
        <w:rPr>
          <w:rFonts w:hint="eastAsia"/>
        </w:rPr>
        <w:t>　　　　四、超级电容器企业发展策略</w:t>
      </w:r>
      <w:r>
        <w:rPr>
          <w:rFonts w:hint="eastAsia"/>
        </w:rPr>
        <w:br/>
      </w:r>
      <w:r>
        <w:rPr>
          <w:rFonts w:hint="eastAsia"/>
        </w:rPr>
        <w:t>　　第二节 超级电容器企业（二）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三、超级电容器企业经营状况</w:t>
      </w:r>
      <w:r>
        <w:rPr>
          <w:rFonts w:hint="eastAsia"/>
        </w:rPr>
        <w:br/>
      </w:r>
      <w:r>
        <w:rPr>
          <w:rFonts w:hint="eastAsia"/>
        </w:rPr>
        <w:t>　　　　四、超级电容器企业发展策略</w:t>
      </w:r>
      <w:r>
        <w:rPr>
          <w:rFonts w:hint="eastAsia"/>
        </w:rPr>
        <w:br/>
      </w:r>
      <w:r>
        <w:rPr>
          <w:rFonts w:hint="eastAsia"/>
        </w:rPr>
        <w:t>　　第三节 超级电容器企业（三）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三、超级电容器企业经营状况</w:t>
      </w:r>
      <w:r>
        <w:rPr>
          <w:rFonts w:hint="eastAsia"/>
        </w:rPr>
        <w:br/>
      </w:r>
      <w:r>
        <w:rPr>
          <w:rFonts w:hint="eastAsia"/>
        </w:rPr>
        <w:t>　　　　四、超级电容器企业发展策略</w:t>
      </w:r>
      <w:r>
        <w:rPr>
          <w:rFonts w:hint="eastAsia"/>
        </w:rPr>
        <w:br/>
      </w:r>
      <w:r>
        <w:rPr>
          <w:rFonts w:hint="eastAsia"/>
        </w:rPr>
        <w:t>　　第四节 超级电容器企业（四）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三、超级电容器企业经营状况</w:t>
      </w:r>
      <w:r>
        <w:rPr>
          <w:rFonts w:hint="eastAsia"/>
        </w:rPr>
        <w:br/>
      </w:r>
      <w:r>
        <w:rPr>
          <w:rFonts w:hint="eastAsia"/>
        </w:rPr>
        <w:t>　　　　四、超级电容器企业发展策略</w:t>
      </w:r>
      <w:r>
        <w:rPr>
          <w:rFonts w:hint="eastAsia"/>
        </w:rPr>
        <w:br/>
      </w:r>
      <w:r>
        <w:rPr>
          <w:rFonts w:hint="eastAsia"/>
        </w:rPr>
        <w:t>　　第五节 超级电容器企业（五）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三、超级电容器企业经营状况</w:t>
      </w:r>
      <w:r>
        <w:rPr>
          <w:rFonts w:hint="eastAsia"/>
        </w:rPr>
        <w:br/>
      </w:r>
      <w:r>
        <w:rPr>
          <w:rFonts w:hint="eastAsia"/>
        </w:rPr>
        <w:t>　　　　四、超级电容器企业发展策略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中国超级电容器市场竞争策略建议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一、超级电容器市场定位策略建议</w:t>
      </w:r>
      <w:r>
        <w:rPr>
          <w:rFonts w:hint="eastAsia"/>
        </w:rPr>
        <w:br/>
      </w:r>
      <w:r>
        <w:rPr>
          <w:rFonts w:hint="eastAsia"/>
        </w:rPr>
        <w:t>　　　　二、超级电容器产品开发策略建议</w:t>
      </w:r>
      <w:r>
        <w:rPr>
          <w:rFonts w:hint="eastAsia"/>
        </w:rPr>
        <w:br/>
      </w:r>
      <w:r>
        <w:rPr>
          <w:rFonts w:hint="eastAsia"/>
        </w:rPr>
        <w:t>　　　　三、超级电容器渠道竞争策略建议</w:t>
      </w:r>
      <w:r>
        <w:rPr>
          <w:rFonts w:hint="eastAsia"/>
        </w:rPr>
        <w:br/>
      </w:r>
      <w:r>
        <w:rPr>
          <w:rFonts w:hint="eastAsia"/>
        </w:rPr>
        <w:t>　　　　四、超级电容器品牌竞争策略建议</w:t>
      </w:r>
      <w:r>
        <w:rPr>
          <w:rFonts w:hint="eastAsia"/>
        </w:rPr>
        <w:br/>
      </w:r>
      <w:r>
        <w:rPr>
          <w:rFonts w:hint="eastAsia"/>
        </w:rPr>
        <w:t>　　　　五、超级电容器价格竞争策略建议</w:t>
      </w:r>
      <w:r>
        <w:rPr>
          <w:rFonts w:hint="eastAsia"/>
        </w:rPr>
        <w:br/>
      </w:r>
      <w:r>
        <w:rPr>
          <w:rFonts w:hint="eastAsia"/>
        </w:rPr>
        <w:t>　　　　六、超级电容器客户服务策略建议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中国超级电容器产业竞争战略建议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一、超级电容器竞争战略选择建议</w:t>
      </w:r>
      <w:r>
        <w:rPr>
          <w:rFonts w:hint="eastAsia"/>
        </w:rPr>
        <w:br/>
      </w:r>
      <w:r>
        <w:rPr>
          <w:rFonts w:hint="eastAsia"/>
        </w:rPr>
        <w:t>　　　　二、超级电容器产业升级策略建议</w:t>
      </w:r>
      <w:r>
        <w:rPr>
          <w:rFonts w:hint="eastAsia"/>
        </w:rPr>
        <w:br/>
      </w:r>
      <w:r>
        <w:rPr>
          <w:rFonts w:hint="eastAsia"/>
        </w:rPr>
        <w:t>　　　　三、超级电容器产业转移策略建议</w:t>
      </w:r>
      <w:r>
        <w:rPr>
          <w:rFonts w:hint="eastAsia"/>
        </w:rPr>
        <w:br/>
      </w:r>
      <w:r>
        <w:rPr>
          <w:rFonts w:hint="eastAsia"/>
        </w:rPr>
        <w:t>　　　　四、超级电容器价值链定位建议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超级电容器行业投资前景与投资策略分析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超级电容器行业SWOT模型分析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一、超级电容器行业优势分析</w:t>
      </w:r>
      <w:r>
        <w:rPr>
          <w:rFonts w:hint="eastAsia"/>
        </w:rPr>
        <w:br/>
      </w:r>
      <w:r>
        <w:rPr>
          <w:rFonts w:hint="eastAsia"/>
        </w:rPr>
        <w:t>　　　　二、超级电容器行业劣势分析</w:t>
      </w:r>
      <w:r>
        <w:rPr>
          <w:rFonts w:hint="eastAsia"/>
        </w:rPr>
        <w:br/>
      </w:r>
      <w:r>
        <w:rPr>
          <w:rFonts w:hint="eastAsia"/>
        </w:rPr>
        <w:t>　　　　三、超级电容器行业机会分析</w:t>
      </w:r>
      <w:r>
        <w:rPr>
          <w:rFonts w:hint="eastAsia"/>
        </w:rPr>
        <w:br/>
      </w:r>
      <w:r>
        <w:rPr>
          <w:rFonts w:hint="eastAsia"/>
        </w:rPr>
        <w:t>　　　　四、超级电容器行业风险分析</w:t>
      </w:r>
      <w:r>
        <w:rPr>
          <w:rFonts w:hint="eastAsia"/>
        </w:rPr>
        <w:br/>
      </w:r>
      <w:r>
        <w:rPr>
          <w:rFonts w:hint="eastAsia"/>
        </w:rPr>
        <w:t>　　第二节 超级电容器行业发展的PEST分析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超级电容器行业投资价值分析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一、超级电容器行业发展前景分析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二、超级电容器行业盈利能力预测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超级电容器行业投资风险分析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2025-2031年超级电容器行业发展趋势及投资风险分析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2025-2031年超级电容器行业发展趋势预测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一、中国超级电容器行业发展方向分析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当前超级电容器行业存在的问题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一、超级电容器市场竞争风险</w:t>
      </w:r>
      <w:r>
        <w:rPr>
          <w:rFonts w:hint="eastAsia"/>
        </w:rPr>
        <w:br/>
      </w:r>
      <w:r>
        <w:rPr>
          <w:rFonts w:hint="eastAsia"/>
        </w:rPr>
        <w:t>　　　　二、超级电容器行业原材料压力风险分析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三、超级电容器技术风险分析</w:t>
      </w:r>
      <w:r>
        <w:rPr>
          <w:rFonts w:hint="eastAsia"/>
        </w:rPr>
        <w:br/>
      </w:r>
      <w:r>
        <w:rPr>
          <w:rFonts w:hint="eastAsia"/>
        </w:rPr>
        <w:t>　　　　四、超级电容器行业政策和体制风险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五、超级电容器行业外资进入现状及对未来市场的威胁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2025-2031年中国超级电容器行业发展前景和趋势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2025-2031年中国超级电容器行业发展前景预测分析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一、未来全球超级电容器行业发展预测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二、未来中国超级电容器市场前景广阔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三、今后两年超级电容器产业上市前景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2025-2031年中国超级电容器行业发展趋势分析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一、超级电容器行业消费趋势</w:t>
      </w:r>
      <w:r>
        <w:rPr>
          <w:rFonts w:hint="eastAsia"/>
        </w:rPr>
        <w:br/>
      </w:r>
      <w:r>
        <w:rPr>
          <w:rFonts w:hint="eastAsia"/>
        </w:rPr>
        <w:t>　　　　二、未来超级电容器产业创新的发展趋势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三、“十四五”期间中国超级电容器行业发展剖析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五、未来超级电容器行业发展变局剖析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超级电容器行业研究结论及建议</w:t>
      </w:r>
      <w:r>
        <w:rPr>
          <w:rFonts w:hint="eastAsia"/>
        </w:rPr>
        <w:br/>
      </w:r>
      <w:r>
        <w:rPr>
          <w:rFonts w:hint="eastAsia"/>
        </w:rPr>
        <w:t>　　第一节 超级电容器行业研究结论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中-智-林-：超级电容器行业发展建议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超级电容器行业历程</w:t>
      </w:r>
      <w:r>
        <w:rPr>
          <w:rFonts w:hint="eastAsia"/>
        </w:rPr>
        <w:br/>
      </w:r>
      <w:r>
        <w:rPr>
          <w:rFonts w:hint="eastAsia"/>
        </w:rPr>
        <w:t>　　图表 超级电容器行业生命周期</w:t>
      </w:r>
      <w:r>
        <w:rPr>
          <w:rFonts w:hint="eastAsia"/>
        </w:rPr>
        <w:br/>
      </w:r>
      <w:r>
        <w:rPr>
          <w:rFonts w:hint="eastAsia"/>
        </w:rPr>
        <w:t>　　图表 超级电容器行业产业链分析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2019-2024年超级电容器行业市场容量分析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2019-2024年中国超级电容器市场需求量及增速统计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2024年中国超级电容器行业需求领域分布格局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2024年中国超级电容器进口国家及地区分析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2024年中国超级电容器出口国家及地区分析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超级电容器企业信息</w:t>
      </w:r>
      <w:r>
        <w:rPr>
          <w:rFonts w:hint="eastAsia"/>
        </w:rPr>
        <w:br/>
      </w:r>
      <w:r>
        <w:rPr>
          <w:rFonts w:hint="eastAsia"/>
        </w:rPr>
        <w:t>　　图表 超级电容器企业经营情况分析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40e00ca344a6" w:history="1">
        <w:r>
          <w:rPr>
            <w:rStyle w:val="Hyperlink"/>
          </w:rPr>
          <w:t>中国超级电容器行业现状调研与发展趋势分析报告（2025-2031年）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140e00ca344a6" w:history="1">
        <w:r>
          <w:rPr>
            <w:rStyle w:val="Hyperlink"/>
          </w:rPr>
          <w:t>https://www.20087.com/2010-05/R_2006_2009chaojidianrongqichanpinzhua.html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174b8637a43da" w:history="1">
      <w:r>
        <w:rPr>
          <w:rStyle w:val="Hyperlink"/>
        </w:rPr>
        <w:t>中国超级电容器行业现状调研与发展趋势分析报告（2025-2031年）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chaojidianrongqichanpinzhua.html" TargetMode="External" Id="R0da140e00ca3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chaojidianrongqichanpinzhua.html" TargetMode="External" Id="R10a174b8637a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2024-08-21T23:04:00Z</dcterms:created>
  <dcterms:modified xsi:type="dcterms:W3CDTF">2024-08-22T00:04:00Z</dcterms:modified>
  <dc:subject>中国超级电容器行业现状调研与发展趋势分析报告（2025-2031年）</dc:subject>
  <dc:title>中国超级电容器行业现状调研与发展趋势分析报告（2025-2031年）</dc:title>
  <cp:keywords>中国超级电容器行业现状调研与发展趋势分析报告（2025-2031年）</cp:keywords>
  <dc:description>中国超级电容器行业现状调研与发展趋势分析报告（2025-2031年）</dc:description>
</cp:coreProperties>
</file>