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f81b46780478a" w:history="1">
              <w:r>
                <w:rPr>
                  <w:rStyle w:val="Hyperlink"/>
                </w:rPr>
                <w:t>2009年中国卷烟制造行业财务数据及重点企业财务指标分析报告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f81b46780478a" w:history="1">
              <w:r>
                <w:rPr>
                  <w:rStyle w:val="Hyperlink"/>
                </w:rPr>
                <w:t>2009年中国卷烟制造行业财务数据及重点企业财务指标分析报告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f81b46780478a" w:history="1">
                <w:r>
                  <w:rPr>
                    <w:rStyle w:val="Hyperlink"/>
                  </w:rPr>
                  <w:t>https://www.20087.com/2010-05/R_2009juanyanzhizaoxingyecaiwushujujiz.html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是烟草行业中的一个重要环节，近年来随着市场需求的变化和技术进步而不断发展。目前，卷烟制造在工艺改进、品质控制、品牌建设等方面不断优化，通过采用先进的制造技术和设备，提高了卷烟的品质和生产效率。随着消费者对高品质卷烟需求的增长，卷烟制造在提高产品性能、满足特殊需求等方面的能力也得到了加强，通过开发适用于不同消费群体的卷烟产品，满足了市场的多样化需求。此外，随着监管政策的不断完善，卷烟制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卷烟制造作为烟草行业中的一个重要环节，近年来随着市场需求的变化和技术进步而不断发展。目前，卷烟制造在工艺改进、品质控制、品牌建设等方面不断优化，通过采用先进的制造技术和设备，提高了卷烟的品质和生产效率。随着消费者对高品质卷烟需求的增长，卷烟制造在提高产品性能、满足特殊需求等方面的能力也得到了加强，通过开发适用于不同消费群体的卷烟产品，满足了市场的多样化需求。此外，随着监管政策的不断完善，卷烟制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中国卷烟制造行业整体运行情况综述</w:t>
      </w:r>
      <w:r>
        <w:rPr>
          <w:rFonts w:hint="eastAsia"/>
        </w:rPr>
        <w:br/>
      </w:r>
      <w:r>
        <w:rPr>
          <w:rFonts w:hint="eastAsia"/>
        </w:rPr>
        <w:t>　　第一节 2008-2009年卷烟制造行业经济运行分析</w:t>
      </w:r>
      <w:r>
        <w:rPr>
          <w:rFonts w:hint="eastAsia"/>
        </w:rPr>
        <w:br/>
      </w:r>
      <w:r>
        <w:rPr>
          <w:rFonts w:hint="eastAsia"/>
        </w:rPr>
        <w:t>　　第二节 卷烟制造行业财务分析</w:t>
      </w:r>
      <w:r>
        <w:rPr>
          <w:rFonts w:hint="eastAsia"/>
        </w:rPr>
        <w:br/>
      </w:r>
      <w:r>
        <w:rPr>
          <w:rFonts w:hint="eastAsia"/>
        </w:rPr>
        <w:t>　　第三节 中国卷烟制造行业资产负债状况分析</w:t>
      </w:r>
      <w:r>
        <w:rPr>
          <w:rFonts w:hint="eastAsia"/>
        </w:rPr>
        <w:br/>
      </w:r>
      <w:r>
        <w:rPr>
          <w:rFonts w:hint="eastAsia"/>
        </w:rPr>
        <w:t>　　第四节 中国卷烟制造行业资产运营状况分析</w:t>
      </w:r>
      <w:r>
        <w:rPr>
          <w:rFonts w:hint="eastAsia"/>
        </w:rPr>
        <w:br/>
      </w:r>
      <w:r>
        <w:rPr>
          <w:rFonts w:hint="eastAsia"/>
        </w:rPr>
        <w:t>　　第五节 中国卷烟制造行业成本费用分析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中国卷烟制造行业发展概况</w:t>
      </w:r>
      <w:r>
        <w:rPr>
          <w:rFonts w:hint="eastAsia"/>
        </w:rPr>
        <w:br/>
      </w:r>
      <w:r>
        <w:rPr>
          <w:rFonts w:hint="eastAsia"/>
        </w:rPr>
        <w:t>　　第一节 中国卷烟制造行业整体运行情况综述</w:t>
      </w:r>
      <w:r>
        <w:rPr>
          <w:rFonts w:hint="eastAsia"/>
        </w:rPr>
        <w:br/>
      </w:r>
      <w:r>
        <w:rPr>
          <w:rFonts w:hint="eastAsia"/>
        </w:rPr>
        <w:t>　　第二节 2008-2009年企业数量分析</w:t>
      </w:r>
      <w:r>
        <w:rPr>
          <w:rFonts w:hint="eastAsia"/>
        </w:rPr>
        <w:br/>
      </w:r>
      <w:r>
        <w:rPr>
          <w:rFonts w:hint="eastAsia"/>
        </w:rPr>
        <w:t>　　第三节 卷烟制造行业从业人数分析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中国卷烟制造行业产值状况分析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2009年中国卷烟制造行业重点企业财务数据分析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湖南中烟公司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第三节 红云烟草</w:t>
      </w:r>
      <w:r>
        <w:rPr>
          <w:rFonts w:hint="eastAsia"/>
        </w:rPr>
        <w:br/>
      </w:r>
      <w:r>
        <w:rPr>
          <w:rFonts w:hint="eastAsia"/>
        </w:rPr>
        <w:t>　　第四节 武汉烟草</w:t>
      </w:r>
      <w:r>
        <w:rPr>
          <w:rFonts w:hint="eastAsia"/>
        </w:rPr>
        <w:br/>
      </w:r>
      <w:r>
        <w:rPr>
          <w:rFonts w:hint="eastAsia"/>
        </w:rPr>
        <w:t>　　第五节 杭州卷烟厂</w:t>
      </w:r>
      <w:r>
        <w:rPr>
          <w:rFonts w:hint="eastAsia"/>
        </w:rPr>
        <w:br/>
      </w:r>
      <w:r>
        <w:rPr>
          <w:rFonts w:hint="eastAsia"/>
        </w:rPr>
        <w:t>　　第六节 南京卷烟厂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我国卷烟制造行业重点区域运行分析（排名不分先后）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2006-2009年华东地区卷烟制造行业运行情况</w:t>
      </w:r>
      <w:r>
        <w:rPr>
          <w:rFonts w:hint="eastAsia"/>
        </w:rPr>
        <w:br/>
      </w:r>
      <w:r>
        <w:rPr>
          <w:rFonts w:hint="eastAsia"/>
        </w:rPr>
        <w:t>　　第二节 2006-2009年华南地区卷烟制造行业运行情况</w:t>
      </w:r>
      <w:r>
        <w:rPr>
          <w:rFonts w:hint="eastAsia"/>
        </w:rPr>
        <w:br/>
      </w:r>
      <w:r>
        <w:rPr>
          <w:rFonts w:hint="eastAsia"/>
        </w:rPr>
        <w:t>　　第三节 2006-2009年华中地区卷烟制造行业运行情况</w:t>
      </w:r>
      <w:r>
        <w:rPr>
          <w:rFonts w:hint="eastAsia"/>
        </w:rPr>
        <w:br/>
      </w:r>
      <w:r>
        <w:rPr>
          <w:rFonts w:hint="eastAsia"/>
        </w:rPr>
        <w:t>　　第四节 2006-2009年华北地区卷烟制造行业运行情况</w:t>
      </w:r>
      <w:r>
        <w:rPr>
          <w:rFonts w:hint="eastAsia"/>
        </w:rPr>
        <w:br/>
      </w:r>
      <w:r>
        <w:rPr>
          <w:rFonts w:hint="eastAsia"/>
        </w:rPr>
        <w:t>　　第五节 2006-2009年西北地区卷烟制造行业运行情况</w:t>
      </w:r>
      <w:r>
        <w:rPr>
          <w:rFonts w:hint="eastAsia"/>
        </w:rPr>
        <w:br/>
      </w:r>
      <w:r>
        <w:rPr>
          <w:rFonts w:hint="eastAsia"/>
        </w:rPr>
        <w:t>　　第六节 2006-2009年西南地区卷烟制造行业运行情况</w:t>
      </w:r>
      <w:r>
        <w:rPr>
          <w:rFonts w:hint="eastAsia"/>
        </w:rPr>
        <w:br/>
      </w:r>
      <w:r>
        <w:rPr>
          <w:rFonts w:hint="eastAsia"/>
        </w:rPr>
        <w:t>　　第七节 2006-2009年东北地区卷烟制造行业运行情况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研究结论及建议</w:t>
      </w:r>
      <w:r>
        <w:rPr>
          <w:rFonts w:hint="eastAsia"/>
        </w:rPr>
        <w:br/>
      </w:r>
      <w:r>
        <w:rPr>
          <w:rFonts w:hint="eastAsia"/>
        </w:rPr>
        <w:t>　　第一节 金融危机对卷烟制造行业的影响</w:t>
      </w:r>
      <w:r>
        <w:rPr>
          <w:rFonts w:hint="eastAsia"/>
        </w:rPr>
        <w:br/>
      </w:r>
      <w:r>
        <w:rPr>
          <w:rFonts w:hint="eastAsia"/>
        </w:rPr>
        <w:t>　　第二节 卷烟制造行业费用成本控制选择建议</w:t>
      </w:r>
      <w:r>
        <w:rPr>
          <w:rFonts w:hint="eastAsia"/>
        </w:rPr>
        <w:br/>
      </w:r>
      <w:r>
        <w:rPr>
          <w:rFonts w:hint="eastAsia"/>
        </w:rPr>
        <w:t>　　第三节 [-中-智林-]卷烟制造行业应对金融危机的思路及建议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2008-2009年我国卷烟制造产销量情况</w:t>
      </w:r>
      <w:r>
        <w:rPr>
          <w:rFonts w:hint="eastAsia"/>
        </w:rPr>
        <w:br/>
      </w:r>
      <w:r>
        <w:rPr>
          <w:rFonts w:hint="eastAsia"/>
        </w:rPr>
        <w:t>　　图表 2008-2009年烟草制品业产销情况 亿元 %</w:t>
      </w:r>
      <w:r>
        <w:rPr>
          <w:rFonts w:hint="eastAsia"/>
        </w:rPr>
        <w:br/>
      </w:r>
      <w:r>
        <w:rPr>
          <w:rFonts w:hint="eastAsia"/>
        </w:rPr>
        <w:t>　　图表 2008-2009年我国卷烟制造产值分析</w:t>
      </w:r>
      <w:r>
        <w:rPr>
          <w:rFonts w:hint="eastAsia"/>
        </w:rPr>
        <w:br/>
      </w:r>
      <w:r>
        <w:rPr>
          <w:rFonts w:hint="eastAsia"/>
        </w:rPr>
        <w:t>　　图表 2006-2009年我国卷烟制造企业数量分析 单位：个</w:t>
      </w:r>
      <w:r>
        <w:rPr>
          <w:rFonts w:hint="eastAsia"/>
        </w:rPr>
        <w:br/>
      </w:r>
      <w:r>
        <w:rPr>
          <w:rFonts w:hint="eastAsia"/>
        </w:rPr>
        <w:t>　　图表 2007-2009年我国卷烟制造行业从业人数分析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2006-2009年中国卷烟行业工业总产值分析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2006-2009年卷烟行业销售收入情况分析</w:t>
      </w:r>
      <w:r>
        <w:rPr>
          <w:rFonts w:hint="eastAsia"/>
        </w:rPr>
        <w:br/>
      </w:r>
      <w:r>
        <w:rPr>
          <w:rFonts w:hint="eastAsia"/>
        </w:rPr>
        <w:t>　　图表 2006-2009年中国卷烟制造行业产销率分析</w:t>
      </w:r>
      <w:r>
        <w:rPr>
          <w:rFonts w:hint="eastAsia"/>
        </w:rPr>
        <w:br/>
      </w:r>
      <w:r>
        <w:rPr>
          <w:rFonts w:hint="eastAsia"/>
        </w:rPr>
        <w:t>　　图表 2006-2009年我国卷烟制造行业资产分析</w:t>
      </w:r>
      <w:r>
        <w:rPr>
          <w:rFonts w:hint="eastAsia"/>
        </w:rPr>
        <w:br/>
      </w:r>
      <w:r>
        <w:rPr>
          <w:rFonts w:hint="eastAsia"/>
        </w:rPr>
        <w:t>　　图表 2006-2009年我国卷烟制造企业负债状况分析</w:t>
      </w:r>
      <w:r>
        <w:rPr>
          <w:rFonts w:hint="eastAsia"/>
        </w:rPr>
        <w:br/>
      </w:r>
      <w:r>
        <w:rPr>
          <w:rFonts w:hint="eastAsia"/>
        </w:rPr>
        <w:t>　　图表 2006-2009年中国卷烟制造行业资产负载率分析</w:t>
      </w:r>
      <w:r>
        <w:rPr>
          <w:rFonts w:hint="eastAsia"/>
        </w:rPr>
        <w:br/>
      </w:r>
      <w:r>
        <w:rPr>
          <w:rFonts w:hint="eastAsia"/>
        </w:rPr>
        <w:t>　　图表 2006-2009年中国卷烟行业总资产周转率情况分析</w:t>
      </w:r>
      <w:r>
        <w:rPr>
          <w:rFonts w:hint="eastAsia"/>
        </w:rPr>
        <w:br/>
      </w:r>
      <w:r>
        <w:rPr>
          <w:rFonts w:hint="eastAsia"/>
        </w:rPr>
        <w:t>　　图表 2007-2009年我国卷烟制造行业流动资产周转率分析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2007-2009年我国卷烟制造行业应收账款周转率分析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我国卷烟制造产成品资金占用率分析</w:t>
      </w:r>
      <w:r>
        <w:rPr>
          <w:rFonts w:hint="eastAsia"/>
        </w:rPr>
        <w:br/>
      </w:r>
      <w:r>
        <w:rPr>
          <w:rFonts w:hint="eastAsia"/>
        </w:rPr>
        <w:t>　　图表 2006-2009年我国卷烟制造行业产品销售成本分析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2007-2009年我国卷烟制造行业营业费用分析</w:t>
      </w:r>
      <w:r>
        <w:rPr>
          <w:rFonts w:hint="eastAsia"/>
        </w:rPr>
        <w:br/>
      </w:r>
      <w:r>
        <w:rPr>
          <w:rFonts w:hint="eastAsia"/>
        </w:rPr>
        <w:t>　　图表 2006-2009年我国卷烟制造行业管理费用分析</w:t>
      </w:r>
      <w:r>
        <w:rPr>
          <w:rFonts w:hint="eastAsia"/>
        </w:rPr>
        <w:br/>
      </w:r>
      <w:r>
        <w:rPr>
          <w:rFonts w:hint="eastAsia"/>
        </w:rPr>
        <w:t>　　图表 2006-2009年我国卷烟制造企业财务费用分析</w:t>
      </w:r>
      <w:r>
        <w:rPr>
          <w:rFonts w:hint="eastAsia"/>
        </w:rPr>
        <w:br/>
      </w:r>
      <w:r>
        <w:rPr>
          <w:rFonts w:hint="eastAsia"/>
        </w:rPr>
        <w:t>　　图表 中国卷烟制造行业企业数量分析 个</w:t>
      </w:r>
      <w:r>
        <w:rPr>
          <w:rFonts w:hint="eastAsia"/>
        </w:rPr>
        <w:br/>
      </w:r>
      <w:r>
        <w:rPr>
          <w:rFonts w:hint="eastAsia"/>
        </w:rPr>
        <w:t>　　图表 我国卷烟制造行业不同规模企业从业人员分析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我国卷烟制造行业不同所有制企业数量分析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我国卷烟行业不同规模企业工业总产值分析单位： 亿元</w:t>
      </w:r>
      <w:r>
        <w:rPr>
          <w:rFonts w:hint="eastAsia"/>
        </w:rPr>
        <w:br/>
      </w:r>
      <w:r>
        <w:rPr>
          <w:rFonts w:hint="eastAsia"/>
        </w:rPr>
        <w:t>　　图表 不同规模企业流动资产周转率 %</w:t>
      </w:r>
      <w:r>
        <w:rPr>
          <w:rFonts w:hint="eastAsia"/>
        </w:rPr>
        <w:br/>
      </w:r>
      <w:r>
        <w:rPr>
          <w:rFonts w:hint="eastAsia"/>
        </w:rPr>
        <w:t>　　图表 2009年不同所有制企业流动资产周转率比较分析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2005-2009年卷烟制造业应收账款周转率</w:t>
      </w:r>
      <w:r>
        <w:rPr>
          <w:rFonts w:hint="eastAsia"/>
        </w:rPr>
        <w:br/>
      </w:r>
      <w:r>
        <w:rPr>
          <w:rFonts w:hint="eastAsia"/>
        </w:rPr>
        <w:t>　　图表 2009年1-8月卷烟制造业不同规模企业应收账款周转率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图表 2008-2009年烟草产业各子行业盈利情况 亿元</w:t>
      </w:r>
      <w:r>
        <w:rPr>
          <w:rFonts w:hint="eastAsia"/>
        </w:rPr>
        <w:br/>
      </w:r>
      <w:r>
        <w:rPr>
          <w:rFonts w:hint="eastAsia"/>
        </w:rPr>
        <w:t>　　图表 2005-2009年卷烟制造行业不同规模企业利润总额对比 亿元</w:t>
      </w:r>
      <w:r>
        <w:rPr>
          <w:rFonts w:hint="eastAsia"/>
        </w:rPr>
        <w:br/>
      </w:r>
      <w:r>
        <w:rPr>
          <w:rFonts w:hint="eastAsia"/>
        </w:rPr>
        <w:t>　　图表 2005-2009年卷烟制造行业不同规模企业利润总额占比 %</w:t>
      </w:r>
      <w:r>
        <w:rPr>
          <w:rFonts w:hint="eastAsia"/>
        </w:rPr>
        <w:br/>
      </w:r>
      <w:r>
        <w:rPr>
          <w:rFonts w:hint="eastAsia"/>
        </w:rPr>
        <w:t>　　图表 2005-2009年卷烟制造行业不同经济类型企业利润总额占比</w:t>
      </w:r>
      <w:r>
        <w:rPr>
          <w:rFonts w:hint="eastAsia"/>
        </w:rPr>
        <w:br/>
      </w:r>
      <w:r>
        <w:rPr>
          <w:rFonts w:hint="eastAsia"/>
        </w:rPr>
        <w:t>　　图表 2005-2009年卷烟制造行业毛利率</w:t>
      </w:r>
      <w:r>
        <w:rPr>
          <w:rFonts w:hint="eastAsia"/>
        </w:rPr>
        <w:br/>
      </w:r>
      <w:r>
        <w:rPr>
          <w:rFonts w:hint="eastAsia"/>
        </w:rPr>
        <w:t>　　图表 2005-2009年卷烟制造行业不同规模企业毛利率</w:t>
      </w:r>
      <w:r>
        <w:rPr>
          <w:rFonts w:hint="eastAsia"/>
        </w:rPr>
        <w:br/>
      </w:r>
      <w:r>
        <w:rPr>
          <w:rFonts w:hint="eastAsia"/>
        </w:rPr>
        <w:t>　　图表 2005-2009年卷烟制造行业不同经济类型企业销售毛利率</w:t>
      </w:r>
      <w:r>
        <w:rPr>
          <w:rFonts w:hint="eastAsia"/>
        </w:rPr>
        <w:br/>
      </w:r>
      <w:r>
        <w:rPr>
          <w:rFonts w:hint="eastAsia"/>
        </w:rPr>
        <w:t>　　图表 2005-2009年卷烟制造业不同所有制企业销售利润率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2005-2009年卷烟制造业成本费用利润率</w:t>
      </w:r>
      <w:r>
        <w:rPr>
          <w:rFonts w:hint="eastAsia"/>
        </w:rPr>
        <w:br/>
      </w:r>
      <w:r>
        <w:rPr>
          <w:rFonts w:hint="eastAsia"/>
        </w:rPr>
        <w:t>　　图表 2005-2009年卷烟制造业不同规模企业成本费用利润率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2005-2009年卷烟制造业不同所有制企业成本费用利润率比较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2005-2009年华东地区卷烟制造行业流动资产周转次数统计</w:t>
      </w:r>
      <w:r>
        <w:rPr>
          <w:rFonts w:hint="eastAsia"/>
        </w:rPr>
        <w:br/>
      </w:r>
      <w:r>
        <w:rPr>
          <w:rFonts w:hint="eastAsia"/>
        </w:rPr>
        <w:t>　　图表 2005-2009年华东地区卷烟制造行业亏损企业单位数及亏损金额统计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f81b46780478a" w:history="1">
        <w:r>
          <w:rPr>
            <w:rStyle w:val="Hyperlink"/>
          </w:rPr>
          <w:t>2009年中国卷烟制造行业财务数据及重点企业财务指标分析报告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f81b46780478a" w:history="1">
        <w:r>
          <w:rPr>
            <w:rStyle w:val="Hyperlink"/>
          </w:rPr>
          <w:t>https://www.20087.com/2010-05/R_2009juanyanzhizaoxingyecaiwushujujiz.html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a28b37304418c" w:history="1">
      <w:r>
        <w:rPr>
          <w:rStyle w:val="Hyperlink"/>
        </w:rPr>
        <w:t>2009年中国卷烟制造行业财务数据及重点企业财务指标分析报告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juanyanzhizaoxingyecaiwushujujiz.html" TargetMode="External" Id="R57cf81b4678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juanyanzhizaoxingyecaiwushujujiz.html" TargetMode="External" Id="Ra17a28b3730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2010-05-23T03:49:00Z</dcterms:created>
  <dcterms:modified xsi:type="dcterms:W3CDTF">2010-05-23T04:49:00Z</dcterms:modified>
  <dc:subject>2009年中国卷烟制造行业财务数据及重点企业财务指标分析报告</dc:subject>
  <dc:title>2009年中国卷烟制造行业财务数据及重点企业财务指标分析报告</dc:title>
  <cp:keywords>2009年中国卷烟制造行业财务数据及重点企业财务指标分析报告</cp:keywords>
  <dc:description>2009年中国卷烟制造行业财务数据及重点企业财务指标分析报告</dc:description>
</cp:coreProperties>
</file>