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1c67c7e8848a6" w:history="1">
              <w:r>
                <w:rPr>
                  <w:rStyle w:val="Hyperlink"/>
                </w:rPr>
                <w:t>2009-2010年中国石油化工行业发展趋势研究报告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1c67c7e8848a6" w:history="1">
              <w:r>
                <w:rPr>
                  <w:rStyle w:val="Hyperlink"/>
                </w:rPr>
                <w:t>2009-2010年中国石油化工行业发展趋势研究报告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71c67c7e8848a6" w:history="1">
                <w:r>
                  <w:rPr>
                    <w:rStyle w:val="Hyperlink"/>
                  </w:rPr>
                  <w:t>https://www.20087.com/2010-05/R_2009_2010shiyouhuagongxingyefazhanqu.html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下半年以来，受国际金融危机影响，石化行业受到较大冲击，国内外市场萎缩，生产一度出现持续下降，企业面临库存增加、价格大幅下跌、经济效益下滑、生产经营困难等问题。针对这些问题，2009年5月，国务院出台了《石化产业结构调整和振兴规划》，对扭转市场发展趋势起到了积极的作用。与此同时，2009年1月15日起，国家发改委实施了成品油定价机制改革，采取成本定价法，使成品油定价更加趋于市场化，保证了炼油企业的毛利率水平。2009年3季度后，市场运行逐步趋于稳定，大宗产品价格上涨，石油价格振荡走高，成本推动下，化工产品价格总体出现反弹。</w:t>
      </w:r>
      <w:r>
        <w:rPr>
          <w:rFonts w:hint="eastAsia"/>
        </w:rPr>
        <w:br/>
      </w:r>
      <w:r>
        <w:rPr>
          <w:rFonts w:hint="eastAsia"/>
        </w:rPr>
        <w:t>　　从另一方面看，节能减排已经成为石化行业的重要主题之一。从能源结构看，中国富煤、缺油、少气的资源格局和高速的经济发展速度，直接导致在油价上涨趋势下，国内能源成本大幅攀升。尤其在2009年12月哥本哈根会议之后，中国不仅面临国内巨大的能源压力和环境压力，还面临着更大的国际社会压力。</w:t>
      </w:r>
      <w:r>
        <w:rPr>
          <w:rFonts w:hint="eastAsia"/>
        </w:rPr>
        <w:br/>
      </w:r>
      <w:r>
        <w:rPr>
          <w:rFonts w:hint="eastAsia"/>
        </w:rPr>
        <w:t>　　从发展趋势来看，2010年将是中国石油化工市场加快复苏的时期，企业面临规模增长与节能减排双方面的责任和压力。同时，中国石化产品消费仍处于增长期，高端石化产品市场潜力巨大，必须抓住机遇，加快石化产业的调整和振兴，是未来一个阶段市场发展的重要方向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面对竞争与市场的变化和挑战，《</w:t>
      </w:r>
      <w:hyperlink r:id="Rd171c67c7e8848a6" w:history="1">
        <w:r>
          <w:rPr>
            <w:rStyle w:val="Hyperlink"/>
          </w:rPr>
          <w:t>2009-2010年中国石油化工行业发展趋势研究报告</w:t>
        </w:r>
      </w:hyperlink>
      <w:r>
        <w:rPr>
          <w:rFonts w:hint="eastAsia"/>
        </w:rPr>
        <w:t>》，将帮助业界厂商、投资者、产业人士更精确地把握中国石油化工市场发展规律、更深入地梳理应用价值迁移轨迹。</w:t>
      </w:r>
      <w:r>
        <w:rPr>
          <w:rFonts w:hint="eastAsia"/>
        </w:rPr>
        <w:br/>
      </w:r>
      <w:r>
        <w:rPr>
          <w:rFonts w:hint="eastAsia"/>
        </w:rPr>
        <w:t>　　深入、翔实的市场研究数据。基于对市场现状和发展特点的深度研究，提供对市场结构、区域与省市、产业链、细分行业等多个角度市场变化的生动描绘，清晰发展方向。</w:t>
      </w:r>
      <w:r>
        <w:rPr>
          <w:rFonts w:hint="eastAsia"/>
        </w:rPr>
        <w:br/>
      </w:r>
      <w:r>
        <w:rPr>
          <w:rFonts w:hint="eastAsia"/>
        </w:rPr>
        <w:t>　　全面、深刻的品牌竞争分析。从细分市场格局、竞争策略、SWOT分析等多个维度总结企业表现。</w:t>
      </w:r>
      <w:r>
        <w:rPr>
          <w:rFonts w:hint="eastAsia"/>
        </w:rPr>
        <w:br/>
      </w:r>
      <w:r>
        <w:rPr>
          <w:rFonts w:hint="eastAsia"/>
        </w:rPr>
        <w:t>　　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一、2009年全球石化行业发展概述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主要国家和地区发展概要</w:t>
      </w:r>
      <w:r>
        <w:rPr>
          <w:rFonts w:hint="eastAsia"/>
        </w:rPr>
        <w:br/>
      </w:r>
      <w:r>
        <w:rPr>
          <w:rFonts w:hint="eastAsia"/>
        </w:rPr>
        <w:t>　　1、北美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二、2009年中国石化行业发展状况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3、产业环境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存在问题</w:t>
      </w:r>
      <w:r>
        <w:rPr>
          <w:rFonts w:hint="eastAsia"/>
        </w:rPr>
        <w:br/>
      </w:r>
      <w:r>
        <w:rPr>
          <w:rFonts w:hint="eastAsia"/>
        </w:rPr>
        <w:t>　　（四） 重点省市发展概要</w:t>
      </w:r>
      <w:r>
        <w:rPr>
          <w:rFonts w:hint="eastAsia"/>
        </w:rPr>
        <w:br/>
      </w:r>
      <w:r>
        <w:rPr>
          <w:rFonts w:hint="eastAsia"/>
        </w:rPr>
        <w:t>　　1、北京</w:t>
      </w:r>
      <w:r>
        <w:rPr>
          <w:rFonts w:hint="eastAsia"/>
        </w:rPr>
        <w:br/>
      </w:r>
      <w:r>
        <w:rPr>
          <w:rFonts w:hint="eastAsia"/>
        </w:rPr>
        <w:t>　　2、上海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三、2009年中国石化细分行业发展状况</w:t>
      </w:r>
      <w:r>
        <w:rPr>
          <w:rFonts w:hint="eastAsia"/>
        </w:rPr>
        <w:br/>
      </w:r>
      <w:r>
        <w:rPr>
          <w:rFonts w:hint="eastAsia"/>
        </w:rPr>
        <w:t>　　（一） 石油天然气开采业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2、基本特点</w:t>
      </w:r>
      <w:r>
        <w:rPr>
          <w:rFonts w:hint="eastAsia"/>
        </w:rPr>
        <w:br/>
      </w:r>
      <w:r>
        <w:rPr>
          <w:rFonts w:hint="eastAsia"/>
        </w:rPr>
        <w:t>　　3、存在问题</w:t>
      </w:r>
      <w:r>
        <w:rPr>
          <w:rFonts w:hint="eastAsia"/>
        </w:rPr>
        <w:br/>
      </w:r>
      <w:r>
        <w:rPr>
          <w:rFonts w:hint="eastAsia"/>
        </w:rPr>
        <w:t>　　（二） 石油加工</w:t>
      </w:r>
      <w:r>
        <w:rPr>
          <w:rFonts w:hint="eastAsia"/>
        </w:rPr>
        <w:br/>
      </w:r>
      <w:r>
        <w:rPr>
          <w:rFonts w:hint="eastAsia"/>
        </w:rPr>
        <w:t>　　（三） 化学原料及化学品制造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四、2009年中国石化行业企业竞争能力分析</w:t>
      </w:r>
      <w:r>
        <w:rPr>
          <w:rFonts w:hint="eastAsia"/>
        </w:rPr>
        <w:br/>
      </w:r>
      <w:r>
        <w:rPr>
          <w:rFonts w:hint="eastAsia"/>
        </w:rPr>
        <w:t>　　（一） 竞争格局</w:t>
      </w:r>
      <w:r>
        <w:rPr>
          <w:rFonts w:hint="eastAsia"/>
        </w:rPr>
        <w:br/>
      </w:r>
      <w:r>
        <w:rPr>
          <w:rFonts w:hint="eastAsia"/>
        </w:rPr>
        <w:t>　　（二） 主要企业分析</w:t>
      </w:r>
      <w:r>
        <w:rPr>
          <w:rFonts w:hint="eastAsia"/>
        </w:rPr>
        <w:br/>
      </w:r>
      <w:r>
        <w:rPr>
          <w:rFonts w:hint="eastAsia"/>
        </w:rPr>
        <w:t>　　1、中国石油化工股份有限公司</w:t>
      </w:r>
      <w:r>
        <w:rPr>
          <w:rFonts w:hint="eastAsia"/>
        </w:rPr>
        <w:br/>
      </w:r>
      <w:r>
        <w:rPr>
          <w:rFonts w:hint="eastAsia"/>
        </w:rPr>
        <w:t>　　2、中国石油天然气股份有限公司</w:t>
      </w:r>
      <w:r>
        <w:rPr>
          <w:rFonts w:hint="eastAsia"/>
        </w:rPr>
        <w:br/>
      </w:r>
      <w:r>
        <w:rPr>
          <w:rFonts w:hint="eastAsia"/>
        </w:rPr>
        <w:t>　　3、中国化工集团公司</w:t>
      </w:r>
      <w:r>
        <w:rPr>
          <w:rFonts w:hint="eastAsia"/>
        </w:rPr>
        <w:br/>
      </w:r>
      <w:r>
        <w:rPr>
          <w:rFonts w:hint="eastAsia"/>
        </w:rPr>
        <w:t>　　…….</w:t>
      </w:r>
      <w:r>
        <w:rPr>
          <w:rFonts w:hint="eastAsia"/>
        </w:rPr>
        <w:br/>
      </w:r>
      <w:r>
        <w:rPr>
          <w:rFonts w:hint="eastAsia"/>
        </w:rPr>
        <w:t>　　五、2009年中国石化行业产业政策分析</w:t>
      </w:r>
      <w:r>
        <w:rPr>
          <w:rFonts w:hint="eastAsia"/>
        </w:rPr>
        <w:br/>
      </w:r>
      <w:r>
        <w:rPr>
          <w:rFonts w:hint="eastAsia"/>
        </w:rPr>
        <w:t>　　（一） 相关政策梳理</w:t>
      </w:r>
      <w:r>
        <w:rPr>
          <w:rFonts w:hint="eastAsia"/>
        </w:rPr>
        <w:br/>
      </w:r>
      <w:r>
        <w:rPr>
          <w:rFonts w:hint="eastAsia"/>
        </w:rPr>
        <w:t>　　1、《石化产业结构调整和振兴规划》</w:t>
      </w:r>
      <w:r>
        <w:rPr>
          <w:rFonts w:hint="eastAsia"/>
        </w:rPr>
        <w:br/>
      </w:r>
      <w:r>
        <w:rPr>
          <w:rFonts w:hint="eastAsia"/>
        </w:rPr>
        <w:t>　　2、成品油定价机制改革</w:t>
      </w:r>
      <w:r>
        <w:rPr>
          <w:rFonts w:hint="eastAsia"/>
        </w:rPr>
        <w:br/>
      </w:r>
      <w:r>
        <w:rPr>
          <w:rFonts w:hint="eastAsia"/>
        </w:rPr>
        <w:t>　　…….</w:t>
      </w:r>
      <w:r>
        <w:rPr>
          <w:rFonts w:hint="eastAsia"/>
        </w:rPr>
        <w:br/>
      </w:r>
      <w:r>
        <w:rPr>
          <w:rFonts w:hint="eastAsia"/>
        </w:rPr>
        <w:t>　　（二） 相关政策分析</w:t>
      </w:r>
      <w:r>
        <w:rPr>
          <w:rFonts w:hint="eastAsia"/>
        </w:rPr>
        <w:br/>
      </w:r>
      <w:r>
        <w:rPr>
          <w:rFonts w:hint="eastAsia"/>
        </w:rPr>
        <w:t>　　六、2010-2012年中国石化行业发展预测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1、有利因素</w:t>
      </w:r>
      <w:r>
        <w:rPr>
          <w:rFonts w:hint="eastAsia"/>
        </w:rPr>
        <w:br/>
      </w:r>
      <w:r>
        <w:rPr>
          <w:rFonts w:hint="eastAsia"/>
        </w:rPr>
        <w:t>　　2、不利因素</w:t>
      </w:r>
      <w:r>
        <w:rPr>
          <w:rFonts w:hint="eastAsia"/>
        </w:rPr>
        <w:br/>
      </w:r>
      <w:r>
        <w:rPr>
          <w:rFonts w:hint="eastAsia"/>
        </w:rPr>
        <w:t>　　（二） 行业趋势分析</w:t>
      </w:r>
      <w:r>
        <w:rPr>
          <w:rFonts w:hint="eastAsia"/>
        </w:rPr>
        <w:br/>
      </w:r>
      <w:r>
        <w:rPr>
          <w:rFonts w:hint="eastAsia"/>
        </w:rPr>
        <w:t>　　1、产品发展趋势</w:t>
      </w:r>
      <w:r>
        <w:rPr>
          <w:rFonts w:hint="eastAsia"/>
        </w:rPr>
        <w:br/>
      </w:r>
      <w:r>
        <w:rPr>
          <w:rFonts w:hint="eastAsia"/>
        </w:rPr>
        <w:t>　　2、技术发展趋势</w:t>
      </w:r>
      <w:r>
        <w:rPr>
          <w:rFonts w:hint="eastAsia"/>
        </w:rPr>
        <w:br/>
      </w:r>
      <w:r>
        <w:rPr>
          <w:rFonts w:hint="eastAsia"/>
        </w:rPr>
        <w:t>　　3、企业发展趋势</w:t>
      </w:r>
      <w:r>
        <w:rPr>
          <w:rFonts w:hint="eastAsia"/>
        </w:rPr>
        <w:br/>
      </w:r>
      <w:r>
        <w:rPr>
          <w:rFonts w:hint="eastAsia"/>
        </w:rPr>
        <w:t>　　（三） 行业规模预测</w:t>
      </w:r>
      <w:r>
        <w:rPr>
          <w:rFonts w:hint="eastAsia"/>
        </w:rPr>
        <w:br/>
      </w:r>
      <w:r>
        <w:rPr>
          <w:rFonts w:hint="eastAsia"/>
        </w:rPr>
        <w:t>　　（四） 行业结构预测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2006-2009年中国石化行业销售额规模</w:t>
      </w:r>
      <w:r>
        <w:rPr>
          <w:rFonts w:hint="eastAsia"/>
        </w:rPr>
        <w:br/>
      </w:r>
      <w:r>
        <w:rPr>
          <w:rFonts w:hint="eastAsia"/>
        </w:rPr>
        <w:t>　　2009年中国石化行业结构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2007-2009年中国石化行业销售额规模</w:t>
      </w:r>
      <w:r>
        <w:rPr>
          <w:rFonts w:hint="eastAsia"/>
        </w:rPr>
        <w:br/>
      </w:r>
      <w:r>
        <w:rPr>
          <w:rFonts w:hint="eastAsia"/>
        </w:rPr>
        <w:t>　　2007-2009年中国成品油进口量</w:t>
      </w:r>
      <w:r>
        <w:rPr>
          <w:rFonts w:hint="eastAsia"/>
        </w:rPr>
        <w:br/>
      </w:r>
      <w:r>
        <w:rPr>
          <w:rFonts w:hint="eastAsia"/>
        </w:rPr>
        <w:t>　　石化行业产业链框架图</w:t>
      </w:r>
      <w:r>
        <w:rPr>
          <w:rFonts w:hint="eastAsia"/>
        </w:rPr>
        <w:br/>
      </w:r>
      <w:r>
        <w:rPr>
          <w:rFonts w:hint="eastAsia"/>
        </w:rPr>
        <w:t>　　2010-2012年中国石化行业销售额规模预测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1c67c7e8848a6" w:history="1">
        <w:r>
          <w:rPr>
            <w:rStyle w:val="Hyperlink"/>
          </w:rPr>
          <w:t>2009-2010年中国石油化工行业发展趋势研究报告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71c67c7e8848a6" w:history="1">
        <w:r>
          <w:rPr>
            <w:rStyle w:val="Hyperlink"/>
          </w:rPr>
          <w:t>https://www.20087.com/2010-05/R_2009_2010shiyouhuagongxingyefazhanqu.html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热点：石油化工是干嘛的、石油化工企业组织收看两会、石油化工产品包括哪些产品、石油化工建设期刊、石油可以做什么、石油化工设备、石化产业包括什么、石油化工股票龙头股、中化石油便宜原因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2ee6aa9934d2d" w:history="1">
      <w:r>
        <w:rPr>
          <w:rStyle w:val="Hyperlink"/>
        </w:rPr>
        <w:t>2009-2010年中国石油化工行业发展趋势研究报告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_2010shiyouhuagongxingyefazhanqu.html" TargetMode="External" Id="Rd171c67c7e8848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_2010shiyouhuagongxingyefazhanqu.html" TargetMode="External" Id="R6482ee6aa993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2010-05-05T00:02:00Z</dcterms:created>
  <dcterms:modified xsi:type="dcterms:W3CDTF">2010-05-05T01:02:00Z</dcterms:modified>
  <dc:subject>2009-2010年中国石油化工行业发展趋势研究报告</dc:subject>
  <dc:title>2009-2010年中国石油化工行业发展趋势研究报告</dc:title>
  <cp:keywords>2009-2010年中国石油化工行业发展趋势研究报告</cp:keywords>
  <dc:description>2009-2010年中国石油化工行业发展趋势研究报告</dc:description>
</cp:coreProperties>
</file>