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62598e6e64138" w:history="1">
              <w:r>
                <w:rPr>
                  <w:rStyle w:val="Hyperlink"/>
                </w:rPr>
                <w:t>2009-2012年中国铝行业节能环保现状及发展趋势分析报告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62598e6e64138" w:history="1">
              <w:r>
                <w:rPr>
                  <w:rStyle w:val="Hyperlink"/>
                </w:rPr>
                <w:t>2009-2012年中国铝行业节能环保现状及发展趋势分析报告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962598e6e64138" w:history="1">
                <w:r>
                  <w:rPr>
                    <w:rStyle w:val="Hyperlink"/>
                  </w:rPr>
                  <w:t>https://www.20087.com/2010-05/R_2009_2012lvxingyejienenghuanbaoxianz.html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铝行业节能减排现状</w:t>
      </w:r>
      <w:r>
        <w:rPr>
          <w:rFonts w:hint="eastAsia"/>
        </w:rPr>
        <w:br/>
      </w:r>
      <w:r>
        <w:rPr>
          <w:rFonts w:hint="eastAsia"/>
        </w:rPr>
        <w:t>　　第一节 我国铝行业节能减排现状</w:t>
      </w:r>
      <w:r>
        <w:rPr>
          <w:rFonts w:hint="eastAsia"/>
        </w:rPr>
        <w:br/>
      </w:r>
      <w:r>
        <w:rPr>
          <w:rFonts w:hint="eastAsia"/>
        </w:rPr>
        <w:t>　　　　一、铝能耗、污染物排放占全国总能耗比重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二、我国铝行业能耗、环保与国外先进水平的差距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三、2010年铝行业节能减排目标</w:t>
      </w:r>
      <w:r>
        <w:rPr>
          <w:rFonts w:hint="eastAsia"/>
        </w:rPr>
        <w:br/>
      </w:r>
      <w:r>
        <w:rPr>
          <w:rFonts w:hint="eastAsia"/>
        </w:rPr>
        <w:t>　　第二节 我国铝行业节能减排的动因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铝行业节能减排的宏观环境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一、2005-2009年全社会固定资产投资概况</w:t>
      </w:r>
      <w:r>
        <w:rPr>
          <w:rFonts w:hint="eastAsia"/>
        </w:rPr>
        <w:br/>
      </w:r>
      <w:r>
        <w:rPr>
          <w:rFonts w:hint="eastAsia"/>
        </w:rPr>
        <w:t>　　　　二、2005-2009年中国工业经济总体发展回顾</w:t>
      </w:r>
      <w:r>
        <w:rPr>
          <w:rFonts w:hint="eastAsia"/>
        </w:rPr>
        <w:br/>
      </w:r>
      <w:r>
        <w:rPr>
          <w:rFonts w:hint="eastAsia"/>
        </w:rPr>
        <w:t>　　　　三、2005-2009年中国国民生产总值分析</w:t>
      </w:r>
      <w:r>
        <w:rPr>
          <w:rFonts w:hint="eastAsia"/>
        </w:rPr>
        <w:br/>
      </w:r>
      <w:r>
        <w:rPr>
          <w:rFonts w:hint="eastAsia"/>
        </w:rPr>
        <w:t>　　　　四、中国经济形势分析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四、我国将采取积极措施保障全民健康水平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生态环境</w:t>
      </w:r>
      <w:r>
        <w:rPr>
          <w:rFonts w:hint="eastAsia"/>
        </w:rPr>
        <w:br/>
      </w:r>
      <w:r>
        <w:rPr>
          <w:rFonts w:hint="eastAsia"/>
        </w:rPr>
        <w:t>　　　　一、中国工业污染及防治状况</w:t>
      </w:r>
      <w:r>
        <w:rPr>
          <w:rFonts w:hint="eastAsia"/>
        </w:rPr>
        <w:br/>
      </w:r>
      <w:r>
        <w:rPr>
          <w:rFonts w:hint="eastAsia"/>
        </w:rPr>
        <w:t>　　　　二、2009年我国环境质量状况分析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三、2010年我国自然环境面临的挑战分析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四、我国环境保护的主要目标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国际铝行业节能减排发展的经验借鉴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国际铝行业节能减排要求及与中国比较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一、国际铝行业节能减排发展</w:t>
      </w:r>
      <w:r>
        <w:rPr>
          <w:rFonts w:hint="eastAsia"/>
        </w:rPr>
        <w:br/>
      </w:r>
      <w:r>
        <w:rPr>
          <w:rFonts w:hint="eastAsia"/>
        </w:rPr>
        <w:t>　　　　二、中国铝行业节能减排发展</w:t>
      </w:r>
      <w:r>
        <w:rPr>
          <w:rFonts w:hint="eastAsia"/>
        </w:rPr>
        <w:br/>
      </w:r>
      <w:r>
        <w:rPr>
          <w:rFonts w:hint="eastAsia"/>
        </w:rPr>
        <w:t>　　　　三、我国与国际铝节能减排差距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一、美国标杆企业节能减排</w:t>
      </w:r>
      <w:r>
        <w:rPr>
          <w:rFonts w:hint="eastAsia"/>
        </w:rPr>
        <w:br/>
      </w:r>
      <w:r>
        <w:rPr>
          <w:rFonts w:hint="eastAsia"/>
        </w:rPr>
        <w:t>　　　　二、德国标杆企业节能减排</w:t>
      </w:r>
      <w:r>
        <w:rPr>
          <w:rFonts w:hint="eastAsia"/>
        </w:rPr>
        <w:br/>
      </w:r>
      <w:r>
        <w:rPr>
          <w:rFonts w:hint="eastAsia"/>
        </w:rPr>
        <w:t>　　　　三、日本标杆企业节能减排</w:t>
      </w:r>
      <w:r>
        <w:rPr>
          <w:rFonts w:hint="eastAsia"/>
        </w:rPr>
        <w:br/>
      </w:r>
      <w:r>
        <w:rPr>
          <w:rFonts w:hint="eastAsia"/>
        </w:rPr>
        <w:t>　　第三节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一、国际铝行业节能减排要求及与中国比较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二、国际标杆企业节能减排管理方案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三、国际投资机构在节能服务方案中的资金支持模式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铝行业工业废弃物治理</w:t>
      </w:r>
      <w:r>
        <w:rPr>
          <w:rFonts w:hint="eastAsia"/>
        </w:rPr>
        <w:br/>
      </w:r>
      <w:r>
        <w:rPr>
          <w:rFonts w:hint="eastAsia"/>
        </w:rPr>
        <w:t>　　第一节 铝废气治理及利用</w:t>
      </w:r>
      <w:r>
        <w:rPr>
          <w:rFonts w:hint="eastAsia"/>
        </w:rPr>
        <w:br/>
      </w:r>
      <w:r>
        <w:rPr>
          <w:rFonts w:hint="eastAsia"/>
        </w:rPr>
        <w:t>　　　　一、铝行业废气的收集和利用方法</w:t>
      </w:r>
      <w:r>
        <w:rPr>
          <w:rFonts w:hint="eastAsia"/>
        </w:rPr>
        <w:br/>
      </w:r>
      <w:r>
        <w:rPr>
          <w:rFonts w:hint="eastAsia"/>
        </w:rPr>
        <w:t>　　　　二、铝行业废气治理国际先进经验</w:t>
      </w:r>
      <w:r>
        <w:rPr>
          <w:rFonts w:hint="eastAsia"/>
        </w:rPr>
        <w:br/>
      </w:r>
      <w:r>
        <w:rPr>
          <w:rFonts w:hint="eastAsia"/>
        </w:rPr>
        <w:t>　　　　三、我国铝行业废气的回收、利用</w:t>
      </w:r>
      <w:r>
        <w:rPr>
          <w:rFonts w:hint="eastAsia"/>
        </w:rPr>
        <w:br/>
      </w:r>
      <w:r>
        <w:rPr>
          <w:rFonts w:hint="eastAsia"/>
        </w:rPr>
        <w:t>　　第二节 铝废水治理及利用</w:t>
      </w:r>
      <w:r>
        <w:rPr>
          <w:rFonts w:hint="eastAsia"/>
        </w:rPr>
        <w:br/>
      </w:r>
      <w:r>
        <w:rPr>
          <w:rFonts w:hint="eastAsia"/>
        </w:rPr>
        <w:t>　　　　一、铝行业废水治理方法</w:t>
      </w:r>
      <w:r>
        <w:rPr>
          <w:rFonts w:hint="eastAsia"/>
        </w:rPr>
        <w:br/>
      </w:r>
      <w:r>
        <w:rPr>
          <w:rFonts w:hint="eastAsia"/>
        </w:rPr>
        <w:t>　　　　二、铝行业废水治理现状及存在的问题</w:t>
      </w:r>
      <w:r>
        <w:rPr>
          <w:rFonts w:hint="eastAsia"/>
        </w:rPr>
        <w:br/>
      </w:r>
      <w:r>
        <w:rPr>
          <w:rFonts w:hint="eastAsia"/>
        </w:rPr>
        <w:t>　　　　三、铝废水回收循环利用技术及路径选择</w:t>
      </w:r>
      <w:r>
        <w:rPr>
          <w:rFonts w:hint="eastAsia"/>
        </w:rPr>
        <w:br/>
      </w:r>
      <w:r>
        <w:rPr>
          <w:rFonts w:hint="eastAsia"/>
        </w:rPr>
        <w:t>　　第三节 铝固体废弃物回收处理</w:t>
      </w:r>
      <w:r>
        <w:rPr>
          <w:rFonts w:hint="eastAsia"/>
        </w:rPr>
        <w:br/>
      </w:r>
      <w:r>
        <w:rPr>
          <w:rFonts w:hint="eastAsia"/>
        </w:rPr>
        <w:t>　　　　一、铝行业固体废弃物治理现状及存在的问题</w:t>
      </w:r>
      <w:r>
        <w:rPr>
          <w:rFonts w:hint="eastAsia"/>
        </w:rPr>
        <w:br/>
      </w:r>
      <w:r>
        <w:rPr>
          <w:rFonts w:hint="eastAsia"/>
        </w:rPr>
        <w:t>　　　　二、国外固体废弃物治理及经验借鉴</w:t>
      </w:r>
      <w:r>
        <w:rPr>
          <w:rFonts w:hint="eastAsia"/>
        </w:rPr>
        <w:br/>
      </w:r>
      <w:r>
        <w:rPr>
          <w:rFonts w:hint="eastAsia"/>
        </w:rPr>
        <w:t>　　　　三、铝行业固体废弃物治理技术及路径选择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铝行业节能减排技术发展</w:t>
      </w:r>
      <w:r>
        <w:rPr>
          <w:rFonts w:hint="eastAsia"/>
        </w:rPr>
        <w:br/>
      </w:r>
      <w:r>
        <w:rPr>
          <w:rFonts w:hint="eastAsia"/>
        </w:rPr>
        <w:t>　　第一节 铝行业节电技术及路径选择</w:t>
      </w:r>
      <w:r>
        <w:rPr>
          <w:rFonts w:hint="eastAsia"/>
        </w:rPr>
        <w:br/>
      </w:r>
      <w:r>
        <w:rPr>
          <w:rFonts w:hint="eastAsia"/>
        </w:rPr>
        <w:t>　　　　一、铝行业节电技术国际先进经验</w:t>
      </w:r>
      <w:r>
        <w:rPr>
          <w:rFonts w:hint="eastAsia"/>
        </w:rPr>
        <w:br/>
      </w:r>
      <w:r>
        <w:rPr>
          <w:rFonts w:hint="eastAsia"/>
        </w:rPr>
        <w:t>　　　　二、铝行业节电技术应用现状</w:t>
      </w:r>
      <w:r>
        <w:rPr>
          <w:rFonts w:hint="eastAsia"/>
        </w:rPr>
        <w:br/>
      </w:r>
      <w:r>
        <w:rPr>
          <w:rFonts w:hint="eastAsia"/>
        </w:rPr>
        <w:t>　　　　三、铝行业高效节电技术路径选择</w:t>
      </w:r>
      <w:r>
        <w:rPr>
          <w:rFonts w:hint="eastAsia"/>
        </w:rPr>
        <w:br/>
      </w:r>
      <w:r>
        <w:rPr>
          <w:rFonts w:hint="eastAsia"/>
        </w:rPr>
        <w:t>　　第二节 铝行业节水技术及现状</w:t>
      </w:r>
      <w:r>
        <w:rPr>
          <w:rFonts w:hint="eastAsia"/>
        </w:rPr>
        <w:br/>
      </w:r>
      <w:r>
        <w:rPr>
          <w:rFonts w:hint="eastAsia"/>
        </w:rPr>
        <w:t>　　　　一、铝行业节水国际先进经验</w:t>
      </w:r>
      <w:r>
        <w:rPr>
          <w:rFonts w:hint="eastAsia"/>
        </w:rPr>
        <w:br/>
      </w:r>
      <w:r>
        <w:rPr>
          <w:rFonts w:hint="eastAsia"/>
        </w:rPr>
        <w:t>　　　　二、国内铝行业节水技术应用现状</w:t>
      </w:r>
      <w:r>
        <w:rPr>
          <w:rFonts w:hint="eastAsia"/>
        </w:rPr>
        <w:br/>
      </w:r>
      <w:r>
        <w:rPr>
          <w:rFonts w:hint="eastAsia"/>
        </w:rPr>
        <w:t>　　　　三、国内铝行业节水技技术路径选择</w:t>
      </w:r>
      <w:r>
        <w:rPr>
          <w:rFonts w:hint="eastAsia"/>
        </w:rPr>
        <w:br/>
      </w:r>
      <w:r>
        <w:rPr>
          <w:rFonts w:hint="eastAsia"/>
        </w:rPr>
        <w:t>　　第三节 再生铝行业的发展</w:t>
      </w:r>
      <w:r>
        <w:rPr>
          <w:rFonts w:hint="eastAsia"/>
        </w:rPr>
        <w:br/>
      </w:r>
      <w:r>
        <w:rPr>
          <w:rFonts w:hint="eastAsia"/>
        </w:rPr>
        <w:t>　　　　一、国际上再生铝产业发展</w:t>
      </w:r>
      <w:r>
        <w:rPr>
          <w:rFonts w:hint="eastAsia"/>
        </w:rPr>
        <w:br/>
      </w:r>
      <w:r>
        <w:rPr>
          <w:rFonts w:hint="eastAsia"/>
        </w:rPr>
        <w:t>　　　　二、我国再生铝产业的发展现状、前景</w:t>
      </w:r>
      <w:r>
        <w:rPr>
          <w:rFonts w:hint="eastAsia"/>
        </w:rPr>
        <w:br/>
      </w:r>
      <w:r>
        <w:rPr>
          <w:rFonts w:hint="eastAsia"/>
        </w:rPr>
        <w:t>　　　　三、再生铝产业发展的节能意义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铝行业节能减排新技术发展</w:t>
      </w:r>
      <w:r>
        <w:rPr>
          <w:rFonts w:hint="eastAsia"/>
        </w:rPr>
        <w:br/>
      </w:r>
      <w:r>
        <w:rPr>
          <w:rFonts w:hint="eastAsia"/>
        </w:rPr>
        <w:t>　　第一节 电解槽三度寻优控制技术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第二节 强化电流技术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第三节 阳极底部开槽技术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第四节 电解铝铸造免打渣技术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我国铝行业主要企业节能减排发展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第二节 山东铝业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第三节 洛阳铝业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第四节 焦作万方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第五节 云南铝业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第六节 包头铝业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第七节 南山铝业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第八节 东阳光铝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第九节 辽宁忠旺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铝清洁发展机制（CDM）</w:t>
      </w:r>
      <w:r>
        <w:rPr>
          <w:rFonts w:hint="eastAsia"/>
        </w:rPr>
        <w:br/>
      </w:r>
      <w:r>
        <w:rPr>
          <w:rFonts w:hint="eastAsia"/>
        </w:rPr>
        <w:t>　　第一节 国际清洁发展机制（CDM）的发展及其对铝行业的意义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三、铝行业节能减排资金来源与CDM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四、铝行业企业实施CDM的意义</w:t>
      </w:r>
      <w:r>
        <w:rPr>
          <w:rFonts w:hint="eastAsia"/>
        </w:rPr>
        <w:br/>
      </w:r>
      <w:r>
        <w:rPr>
          <w:rFonts w:hint="eastAsia"/>
        </w:rPr>
        <w:t>　　第二节 铝行业相关清洁发展机制方法学</w:t>
      </w:r>
      <w:r>
        <w:rPr>
          <w:rFonts w:hint="eastAsia"/>
        </w:rPr>
        <w:br/>
      </w:r>
      <w:r>
        <w:rPr>
          <w:rFonts w:hint="eastAsia"/>
        </w:rPr>
        <w:t>　　　　一、清洁发展机制（CDM）理论介绍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二、清洁发展机制（CDM）基准线方法学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三、清洁发展机制（CDM）的额外性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四、清洁发展机制（CDM）流程</w:t>
      </w:r>
      <w:r>
        <w:rPr>
          <w:rFonts w:hint="eastAsia"/>
        </w:rPr>
        <w:br/>
      </w:r>
      <w:r>
        <w:rPr>
          <w:rFonts w:hint="eastAsia"/>
        </w:rPr>
        <w:t>　　第三节 铝行业与CDM结合领域</w:t>
      </w:r>
      <w:r>
        <w:rPr>
          <w:rFonts w:hint="eastAsia"/>
        </w:rPr>
        <w:br/>
      </w:r>
      <w:r>
        <w:rPr>
          <w:rFonts w:hint="eastAsia"/>
        </w:rPr>
        <w:t>　　　　一、电解铝行业PFC减排</w:t>
      </w:r>
      <w:r>
        <w:rPr>
          <w:rFonts w:hint="eastAsia"/>
        </w:rPr>
        <w:br/>
      </w:r>
      <w:r>
        <w:rPr>
          <w:rFonts w:hint="eastAsia"/>
        </w:rPr>
        <w:t>　　　　二、河南电解铝行业开展CDM项目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铝行业与“绿色信贷”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三、国家铝行业节能减排规划</w:t>
      </w:r>
      <w:r>
        <w:rPr>
          <w:rFonts w:hint="eastAsia"/>
        </w:rPr>
        <w:br/>
      </w:r>
      <w:r>
        <w:rPr>
          <w:rFonts w:hint="eastAsia"/>
        </w:rPr>
        <w:t>　　第二节 铝行业节能减排的投资潜力分析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一、节能降耗趋势成为为铝行业面临发展良机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二、节能降耗政策下铝生产节能潜藏巨大商机</w:t>
      </w:r>
      <w:r>
        <w:rPr>
          <w:rFonts w:hint="eastAsia"/>
        </w:rPr>
        <w:br/>
      </w:r>
      <w:r>
        <w:rPr>
          <w:rFonts w:hint="eastAsia"/>
        </w:rPr>
        <w:t>　　　　三、铝生产及耗用节能减排潜力巨大</w:t>
      </w:r>
      <w:r>
        <w:rPr>
          <w:rFonts w:hint="eastAsia"/>
        </w:rPr>
        <w:br/>
      </w:r>
      <w:r>
        <w:rPr>
          <w:rFonts w:hint="eastAsia"/>
        </w:rPr>
        <w:t>　　第三节 中⋅智⋅林⋅：铝行业节能减排领域的投资风险及方式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一、铝行业节能减排领域的投资风险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二、铝行业节能减排领域的投资发式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62598e6e64138" w:history="1">
        <w:r>
          <w:rPr>
            <w:rStyle w:val="Hyperlink"/>
          </w:rPr>
          <w:t>2009-2012年中国铝行业节能环保现状及发展趋势分析报告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962598e6e64138" w:history="1">
        <w:r>
          <w:rPr>
            <w:rStyle w:val="Hyperlink"/>
          </w:rPr>
          <w:t>https://www.20087.com/2010-05/R_2009_2012lvxingyejienenghuanbaoxianz.html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07b1ce923427d" w:history="1">
      <w:r>
        <w:rPr>
          <w:rStyle w:val="Hyperlink"/>
        </w:rPr>
        <w:t>2009-2012年中国铝行业节能环保现状及发展趋势分析报告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lvxingyejienenghuanbaoxianz.html" TargetMode="External" Id="R18962598e6e6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lvxingyejienenghuanbaoxianz.html" TargetMode="External" Id="Rc0307b1ce923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2010-05-23T06:45:00Z</dcterms:created>
  <dcterms:modified xsi:type="dcterms:W3CDTF">2010-05-23T07:45:00Z</dcterms:modified>
  <dc:subject>2009-2012年中国铝行业节能环保现状及发展趋势分析报告</dc:subject>
  <dc:title>2009-2012年中国铝行业节能环保现状及发展趋势分析报告</dc:title>
  <cp:keywords>2009-2012年中国铝行业节能环保现状及发展趋势分析报告</cp:keywords>
  <dc:description>2009-2012年中国铝行业节能环保现状及发展趋势分析报告</dc:description>
</cp:coreProperties>
</file>