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03ca5028413d" w:history="1">
              <w:r>
                <w:rPr>
                  <w:rStyle w:val="Hyperlink"/>
                </w:rPr>
                <w:t>2010年中国手机客户端市场年度综合报告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03ca5028413d" w:history="1">
              <w:r>
                <w:rPr>
                  <w:rStyle w:val="Hyperlink"/>
                </w:rPr>
                <w:t>2010年中国手机客户端市场年度综合报告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603ca5028413d" w:history="1">
                <w:r>
                  <w:rPr>
                    <w:rStyle w:val="Hyperlink"/>
                  </w:rPr>
                  <w:t>https://www.20087.com/2010-05/R_2010shoujikehuduanshichangnianduzong.html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客户端（App）已成为现代社会不可或缺的一部分，无论是社交、娱乐、购物还是工作，人们都越来越依赖于各种类型的手机应用。随着智能手机普及率的提高和技术的进步，手机客户端的数量和质量都在迅速增长。目前，开发者们正不断探索新的功能和服务，以满足用户的个性化需求。同时，随着移动支付、物联网技术的发展，手机客户端的功能越来越强大，应用场景也更加广泛。</w:t>
      </w:r>
      <w:r>
        <w:rPr>
          <w:rFonts w:hint="eastAsia"/>
        </w:rPr>
        <w:br/>
      </w:r>
      <w:r>
        <w:rPr>
          <w:rFonts w:hint="eastAsia"/>
        </w:rPr>
        <w:t>　　未来，手机客户端将朝着更加个性化、智能化的方向发展。一方面，随着人工智能技术的应用，手机客户端将能够提供更加个性化的用户体验，例如基于用户行为和偏好的智能推荐。另一方面，随着5G网络的普及，手机客户端将能够支持更高速的数据传输和更低的延迟，从而实现更加丰富的交互体验。此外，随着隐私保护意识的增强，开发者将更加注重数据安全和用户隐私保护，以增强用户信任。</w:t>
      </w:r>
      <w:r>
        <w:rPr>
          <w:rFonts w:hint="eastAsia"/>
        </w:rPr>
        <w:br/>
      </w:r>
      <w:r>
        <w:rPr>
          <w:rFonts w:hint="eastAsia"/>
        </w:rPr>
        <w:t>　　第一章 定义及研究范畴</w:t>
      </w:r>
      <w:r>
        <w:rPr>
          <w:rFonts w:hint="eastAsia"/>
        </w:rPr>
        <w:br/>
      </w:r>
      <w:r>
        <w:rPr>
          <w:rFonts w:hint="eastAsia"/>
        </w:rPr>
        <w:t>　　11手机客户端软件定义</w:t>
      </w:r>
      <w:r>
        <w:rPr>
          <w:rFonts w:hint="eastAsia"/>
        </w:rPr>
        <w:br/>
      </w:r>
      <w:r>
        <w:rPr>
          <w:rFonts w:hint="eastAsia"/>
        </w:rPr>
        <w:t>　　12手机客户端分类</w:t>
      </w:r>
      <w:r>
        <w:rPr>
          <w:rFonts w:hint="eastAsia"/>
        </w:rPr>
        <w:br/>
      </w:r>
      <w:r>
        <w:rPr>
          <w:rFonts w:hint="eastAsia"/>
        </w:rPr>
        <w:t>　　13研究范畴</w:t>
      </w:r>
      <w:r>
        <w:rPr>
          <w:rFonts w:hint="eastAsia"/>
        </w:rPr>
        <w:br/>
      </w:r>
      <w:r>
        <w:rPr>
          <w:rFonts w:hint="eastAsia"/>
        </w:rPr>
        <w:t>　　第二章 中国手机客户端市场环境分析</w:t>
      </w:r>
      <w:r>
        <w:rPr>
          <w:rFonts w:hint="eastAsia"/>
        </w:rPr>
        <w:br/>
      </w:r>
      <w:r>
        <w:rPr>
          <w:rFonts w:hint="eastAsia"/>
        </w:rPr>
        <w:t>　　21中国移动互联网市场分析</w:t>
      </w:r>
      <w:r>
        <w:rPr>
          <w:rFonts w:hint="eastAsia"/>
        </w:rPr>
        <w:br/>
      </w:r>
      <w:r>
        <w:rPr>
          <w:rFonts w:hint="eastAsia"/>
        </w:rPr>
        <w:t>　　22智能手机市场分析</w:t>
      </w:r>
      <w:r>
        <w:rPr>
          <w:rFonts w:hint="eastAsia"/>
        </w:rPr>
        <w:br/>
      </w:r>
      <w:r>
        <w:rPr>
          <w:rFonts w:hint="eastAsia"/>
        </w:rPr>
        <w:t>　　221智能手机概述</w:t>
      </w:r>
      <w:r>
        <w:rPr>
          <w:rFonts w:hint="eastAsia"/>
        </w:rPr>
        <w:br/>
      </w:r>
      <w:r>
        <w:rPr>
          <w:rFonts w:hint="eastAsia"/>
        </w:rPr>
        <w:t>　　222手机操作系统对客户端发展的阻碍因素</w:t>
      </w:r>
      <w:r>
        <w:rPr>
          <w:rFonts w:hint="eastAsia"/>
        </w:rPr>
        <w:br/>
      </w:r>
      <w:r>
        <w:rPr>
          <w:rFonts w:hint="eastAsia"/>
        </w:rPr>
        <w:t>　　23中国手机客户端市场投融资情况分析</w:t>
      </w:r>
      <w:r>
        <w:rPr>
          <w:rFonts w:hint="eastAsia"/>
        </w:rPr>
        <w:br/>
      </w:r>
      <w:r>
        <w:rPr>
          <w:rFonts w:hint="eastAsia"/>
        </w:rPr>
        <w:t>　　24中国手机客户端市场相关政策分析</w:t>
      </w:r>
      <w:r>
        <w:rPr>
          <w:rFonts w:hint="eastAsia"/>
        </w:rPr>
        <w:br/>
      </w:r>
      <w:r>
        <w:rPr>
          <w:rFonts w:hint="eastAsia"/>
        </w:rPr>
        <w:t>　　第三章 中国手机客户端市场现状分析：</w:t>
      </w:r>
      <w:r>
        <w:rPr>
          <w:rFonts w:hint="eastAsia"/>
        </w:rPr>
        <w:br/>
      </w:r>
      <w:r>
        <w:rPr>
          <w:rFonts w:hint="eastAsia"/>
        </w:rPr>
        <w:t>　　31中国手机客户端细分市场分析：</w:t>
      </w:r>
      <w:r>
        <w:rPr>
          <w:rFonts w:hint="eastAsia"/>
        </w:rPr>
        <w:br/>
      </w:r>
      <w:r>
        <w:rPr>
          <w:rFonts w:hint="eastAsia"/>
        </w:rPr>
        <w:t>　　32中国手机客户端厂商发展定位分析：</w:t>
      </w:r>
      <w:r>
        <w:rPr>
          <w:rFonts w:hint="eastAsia"/>
        </w:rPr>
        <w:br/>
      </w:r>
      <w:r>
        <w:rPr>
          <w:rFonts w:hint="eastAsia"/>
        </w:rPr>
        <w:t>　　321垂直服务提供厂商：</w:t>
      </w:r>
      <w:r>
        <w:rPr>
          <w:rFonts w:hint="eastAsia"/>
        </w:rPr>
        <w:br/>
      </w:r>
      <w:r>
        <w:rPr>
          <w:rFonts w:hint="eastAsia"/>
        </w:rPr>
        <w:t>　　322平台化服务提供厂商：</w:t>
      </w:r>
      <w:r>
        <w:rPr>
          <w:rFonts w:hint="eastAsia"/>
        </w:rPr>
        <w:br/>
      </w:r>
      <w:r>
        <w:rPr>
          <w:rFonts w:hint="eastAsia"/>
        </w:rPr>
        <w:t>　　33中国手机客户端市场特点分析：</w:t>
      </w:r>
      <w:r>
        <w:rPr>
          <w:rFonts w:hint="eastAsia"/>
        </w:rPr>
        <w:br/>
      </w:r>
      <w:r>
        <w:rPr>
          <w:rFonts w:hint="eastAsia"/>
        </w:rPr>
        <w:t>　　331中国手机客户端市场发展特点</w:t>
      </w:r>
      <w:r>
        <w:rPr>
          <w:rFonts w:hint="eastAsia"/>
        </w:rPr>
        <w:br/>
      </w:r>
      <w:r>
        <w:rPr>
          <w:rFonts w:hint="eastAsia"/>
        </w:rPr>
        <w:t>　　332中国手机客户端市场面临主要问题分析</w:t>
      </w:r>
      <w:r>
        <w:rPr>
          <w:rFonts w:hint="eastAsia"/>
        </w:rPr>
        <w:br/>
      </w:r>
      <w:r>
        <w:rPr>
          <w:rFonts w:hint="eastAsia"/>
        </w:rPr>
        <w:t>　　第四章 中国手机客户端产业链分析</w:t>
      </w:r>
      <w:r>
        <w:rPr>
          <w:rFonts w:hint="eastAsia"/>
        </w:rPr>
        <w:br/>
      </w:r>
      <w:r>
        <w:rPr>
          <w:rFonts w:hint="eastAsia"/>
        </w:rPr>
        <w:t>　　41 产业链整体分析</w:t>
      </w:r>
      <w:r>
        <w:rPr>
          <w:rFonts w:hint="eastAsia"/>
        </w:rPr>
        <w:br/>
      </w:r>
      <w:r>
        <w:rPr>
          <w:rFonts w:hint="eastAsia"/>
        </w:rPr>
        <w:t>　　42产业链多方合作分析</w:t>
      </w:r>
      <w:r>
        <w:rPr>
          <w:rFonts w:hint="eastAsia"/>
        </w:rPr>
        <w:br/>
      </w:r>
      <w:r>
        <w:rPr>
          <w:rFonts w:hint="eastAsia"/>
        </w:rPr>
        <w:t>　　43产业链重点环节分析</w:t>
      </w:r>
      <w:r>
        <w:rPr>
          <w:rFonts w:hint="eastAsia"/>
        </w:rPr>
        <w:br/>
      </w:r>
      <w:r>
        <w:rPr>
          <w:rFonts w:hint="eastAsia"/>
        </w:rPr>
        <w:t>　　431 电信运营商分析</w:t>
      </w:r>
      <w:r>
        <w:rPr>
          <w:rFonts w:hint="eastAsia"/>
        </w:rPr>
        <w:br/>
      </w:r>
      <w:r>
        <w:rPr>
          <w:rFonts w:hint="eastAsia"/>
        </w:rPr>
        <w:t>　　432中国手机客户端开发厂商分析</w:t>
      </w:r>
      <w:r>
        <w:rPr>
          <w:rFonts w:hint="eastAsia"/>
        </w:rPr>
        <w:br/>
      </w:r>
      <w:r>
        <w:rPr>
          <w:rFonts w:hint="eastAsia"/>
        </w:rPr>
        <w:t>　　第五章 中国手机客户端商业模式分析</w:t>
      </w:r>
      <w:r>
        <w:rPr>
          <w:rFonts w:hint="eastAsia"/>
        </w:rPr>
        <w:br/>
      </w:r>
      <w:r>
        <w:rPr>
          <w:rFonts w:hint="eastAsia"/>
        </w:rPr>
        <w:t>　　51广告收费模式</w:t>
      </w:r>
      <w:r>
        <w:rPr>
          <w:rFonts w:hint="eastAsia"/>
        </w:rPr>
        <w:br/>
      </w:r>
      <w:r>
        <w:rPr>
          <w:rFonts w:hint="eastAsia"/>
        </w:rPr>
        <w:t>　　52用户收费模式</w:t>
      </w:r>
      <w:r>
        <w:rPr>
          <w:rFonts w:hint="eastAsia"/>
        </w:rPr>
        <w:br/>
      </w:r>
      <w:r>
        <w:rPr>
          <w:rFonts w:hint="eastAsia"/>
        </w:rPr>
        <w:t>　　第六章 中国手机客户端产业市场趋势分析：</w:t>
      </w:r>
      <w:r>
        <w:rPr>
          <w:rFonts w:hint="eastAsia"/>
        </w:rPr>
        <w:br/>
      </w:r>
      <w:r>
        <w:rPr>
          <w:rFonts w:hint="eastAsia"/>
        </w:rPr>
        <w:t>　　61中国手机客户端市场预期分析</w:t>
      </w:r>
      <w:r>
        <w:rPr>
          <w:rFonts w:hint="eastAsia"/>
        </w:rPr>
        <w:br/>
      </w:r>
      <w:r>
        <w:rPr>
          <w:rFonts w:hint="eastAsia"/>
        </w:rPr>
        <w:t>　　62中国手机客户端市场发展因素分析</w:t>
      </w:r>
      <w:r>
        <w:rPr>
          <w:rFonts w:hint="eastAsia"/>
        </w:rPr>
        <w:br/>
      </w:r>
      <w:r>
        <w:rPr>
          <w:rFonts w:hint="eastAsia"/>
        </w:rPr>
        <w:t>　　621促进因素</w:t>
      </w:r>
      <w:r>
        <w:rPr>
          <w:rFonts w:hint="eastAsia"/>
        </w:rPr>
        <w:br/>
      </w:r>
      <w:r>
        <w:rPr>
          <w:rFonts w:hint="eastAsia"/>
        </w:rPr>
        <w:t>　　622阻碍因素</w:t>
      </w:r>
      <w:r>
        <w:rPr>
          <w:rFonts w:hint="eastAsia"/>
        </w:rPr>
        <w:br/>
      </w:r>
      <w:r>
        <w:rPr>
          <w:rFonts w:hint="eastAsia"/>
        </w:rPr>
        <w:t>　　63中国手机客户端市场主要趋势分析</w:t>
      </w:r>
      <w:r>
        <w:rPr>
          <w:rFonts w:hint="eastAsia"/>
        </w:rPr>
        <w:br/>
      </w:r>
      <w:r>
        <w:rPr>
          <w:rFonts w:hint="eastAsia"/>
        </w:rPr>
        <w:t>　　631商业模式趋势分析</w:t>
      </w:r>
      <w:r>
        <w:rPr>
          <w:rFonts w:hint="eastAsia"/>
        </w:rPr>
        <w:br/>
      </w:r>
      <w:r>
        <w:rPr>
          <w:rFonts w:hint="eastAsia"/>
        </w:rPr>
        <w:t>　　632运营推广模式趋势分析</w:t>
      </w:r>
      <w:r>
        <w:rPr>
          <w:rFonts w:hint="eastAsia"/>
        </w:rPr>
        <w:br/>
      </w:r>
      <w:r>
        <w:rPr>
          <w:rFonts w:hint="eastAsia"/>
        </w:rPr>
        <w:t>　　第七章 中~智~林：代表厂商介绍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1研究范畴</w:t>
      </w:r>
      <w:r>
        <w:rPr>
          <w:rFonts w:hint="eastAsia"/>
        </w:rPr>
        <w:br/>
      </w:r>
      <w:r>
        <w:rPr>
          <w:rFonts w:hint="eastAsia"/>
        </w:rPr>
        <w:t>　　2研究方法</w:t>
      </w:r>
      <w:r>
        <w:rPr>
          <w:rFonts w:hint="eastAsia"/>
        </w:rPr>
        <w:br/>
      </w:r>
      <w:r>
        <w:rPr>
          <w:rFonts w:hint="eastAsia"/>
        </w:rPr>
        <w:t>　　3研究说明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表1-1按手机客户端软件服务内容进行分类</w:t>
      </w:r>
      <w:r>
        <w:rPr>
          <w:rFonts w:hint="eastAsia"/>
        </w:rPr>
        <w:br/>
      </w:r>
      <w:r>
        <w:rPr>
          <w:rFonts w:hint="eastAsia"/>
        </w:rPr>
        <w:t>　　图2-1 2003-2010年中国市场移动互联网用户规模</w:t>
      </w:r>
      <w:r>
        <w:rPr>
          <w:rFonts w:hint="eastAsia"/>
        </w:rPr>
        <w:br/>
      </w:r>
      <w:r>
        <w:rPr>
          <w:rFonts w:hint="eastAsia"/>
        </w:rPr>
        <w:t>　　表2-1塞班操作平台系统版本列表</w:t>
      </w:r>
      <w:r>
        <w:rPr>
          <w:rFonts w:hint="eastAsia"/>
        </w:rPr>
        <w:br/>
      </w:r>
      <w:r>
        <w:rPr>
          <w:rFonts w:hint="eastAsia"/>
        </w:rPr>
        <w:t>　　表2-2 ANDROID开放手机联盟参与厂商列表</w:t>
      </w:r>
      <w:r>
        <w:rPr>
          <w:rFonts w:hint="eastAsia"/>
        </w:rPr>
        <w:br/>
      </w:r>
      <w:r>
        <w:rPr>
          <w:rFonts w:hint="eastAsia"/>
        </w:rPr>
        <w:t>　　表2-3 2010年中国手机客户端市场投融资情况列表</w:t>
      </w:r>
      <w:r>
        <w:rPr>
          <w:rFonts w:hint="eastAsia"/>
        </w:rPr>
        <w:br/>
      </w:r>
      <w:r>
        <w:rPr>
          <w:rFonts w:hint="eastAsia"/>
        </w:rPr>
        <w:t>　　表3-1 中国手机客户端厂商细分行业列表</w:t>
      </w:r>
      <w:r>
        <w:rPr>
          <w:rFonts w:hint="eastAsia"/>
        </w:rPr>
        <w:br/>
      </w:r>
      <w:r>
        <w:rPr>
          <w:rFonts w:hint="eastAsia"/>
        </w:rPr>
        <w:t>　　图4-1手机客户端市场产业链示意图</w:t>
      </w:r>
      <w:r>
        <w:rPr>
          <w:rFonts w:hint="eastAsia"/>
        </w:rPr>
        <w:br/>
      </w:r>
      <w:r>
        <w:rPr>
          <w:rFonts w:hint="eastAsia"/>
        </w:rPr>
        <w:t>　　图5-1DENA广告联盟示意图</w:t>
      </w:r>
      <w:r>
        <w:rPr>
          <w:rFonts w:hint="eastAsia"/>
        </w:rPr>
        <w:br/>
      </w:r>
      <w:r>
        <w:rPr>
          <w:rFonts w:hint="eastAsia"/>
        </w:rPr>
        <w:t>　　图5-2虚拟社区赢利模式示意图</w:t>
      </w:r>
      <w:r>
        <w:rPr>
          <w:rFonts w:hint="eastAsia"/>
        </w:rPr>
        <w:br/>
      </w:r>
      <w:r>
        <w:rPr>
          <w:rFonts w:hint="eastAsia"/>
        </w:rPr>
        <w:t>　　表7-1 中国手机客户端代表厂商介绍表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03ca5028413d" w:history="1">
        <w:r>
          <w:rPr>
            <w:rStyle w:val="Hyperlink"/>
          </w:rPr>
          <w:t>2010年中国手机客户端市场年度综合报告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603ca5028413d" w:history="1">
        <w:r>
          <w:rPr>
            <w:rStyle w:val="Hyperlink"/>
          </w:rPr>
          <w:t>https://www.20087.com/2010-05/R_2010shoujikehuduanshichangnianduzong.html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502675744acc" w:history="1">
      <w:r>
        <w:rPr>
          <w:rStyle w:val="Hyperlink"/>
        </w:rPr>
        <w:t>2010年中国手机客户端市场年度综合报告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shoujikehuduanshichangnianduzong.html" TargetMode="External" Id="R6d9603ca5028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shoujikehuduanshichangnianduzong.html" TargetMode="External" Id="R4b9750267574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2010-05-23T06:20:00Z</dcterms:created>
  <dcterms:modified xsi:type="dcterms:W3CDTF">2010-05-23T07:20:00Z</dcterms:modified>
  <dc:subject>2010年中国手机客户端市场年度综合报告</dc:subject>
  <dc:title>2010年中国手机客户端市场年度综合报告</dc:title>
  <cp:keywords>2010年中国手机客户端市场年度综合报告</cp:keywords>
  <dc:description>2010年中国手机客户端市场年度综合报告</dc:description>
</cp:coreProperties>
</file>