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dd845637f4e28" w:history="1">
              <w:r>
                <w:rPr>
                  <w:rStyle w:val="Hyperlink"/>
                </w:rPr>
                <w:t>2010年中国羽毛（绒）加工及制品制造统计报告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dd845637f4e28" w:history="1">
              <w:r>
                <w:rPr>
                  <w:rStyle w:val="Hyperlink"/>
                </w:rPr>
                <w:t>2010年中国羽毛（绒）加工及制品制造统计报告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9dd845637f4e28" w:history="1">
                <w:r>
                  <w:rPr>
                    <w:rStyle w:val="Hyperlink"/>
                  </w:rPr>
                  <w:t>https://www.20087.com/2010-05/R_2010yumaorongjiagongjizhipinzhizaoto.html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是自然界中的独特产物，主要来源于家禽养殖业。在体育用品行业中，尤其是羽毛球、羽绒服等产品中，高质量的羽毛是不可或缺的原材料。近年来，随着人们对健康生活方式的追求以及体育运动的普及，羽毛的需求量持续增长。在生产端，家禽养殖业逐步走向规模化和标准化，以确保羽毛的质量和供应稳定性。此外，羽毛也被用于时尚配饰、装饰品等领域，增加了其多样化的应用价值。</w:t>
      </w:r>
      <w:r>
        <w:rPr>
          <w:rFonts w:hint="eastAsia"/>
        </w:rPr>
        <w:br/>
      </w:r>
      <w:r>
        <w:rPr>
          <w:rFonts w:hint="eastAsia"/>
        </w:rPr>
        <w:t>　　未来，羽毛的应用领域将进一步拓展，特别是在环保意识增强的背景下，羽毛作为可再生资源，有望在替代合成材料方面发挥作用。随着技术的进步，羽毛的处理和加工方法也将不断创新，以提高其耐用性和美观性。此外，随着全球对可持续发展的重视，羽毛的回收再利用也将成为一个新的研究方向，促进其在多个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中国羽毛（绒）加工及制品制造总体运行统计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一、中国羽毛（绒）加工及制品制造工业总产值及变化趋势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二、中国羽毛（绒）加工及制品制造新产品产值及变化趋势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三、中国羽毛（绒）加工及制品制造出口交货总产值及变化趋势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中国羽毛（绒）加工及制品制造企业运行统计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一、2009中国羽毛（绒）加工及制品制造企业单位数量及变化趋势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二、2010中国羽毛（绒）加工及制品制造企业单位数量及变化趋势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一、2009中国羽毛（绒）加工及制品制造资产及变化趋势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二、2010中国羽毛（绒）加工及制品制造资产及变化趋势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中国羽毛（绒）加工及制品制造资产负债统计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2009-2010中国羽毛（绒）加工及制品制造资产及变化趋势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一、2009中国羽毛（绒）加工及制品制造资产及变化趋势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二、2010中国羽毛（绒）加工及制品制造资产及变化趋势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2009-2010中国羽毛（绒）加工及制品制造负债及变化趋势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一、2009中国羽毛（绒）加工及制品制造负债及变化趋势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二、2010中国羽毛（绒）加工及制品制造负债及变化趋势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中国羽毛（绒）加工及制品制造收入与成本统计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2009-2010中国羽毛（绒）加工及制品制造主营业务及变化趋势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一、2009中国羽毛（绒）加工及制品制造主营业务及变化趋势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二、2010中国羽毛（绒）加工及制品制造主营业务及变化趋势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2009-2010中国羽毛（绒）加工及制品制造负债及变化趋势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一、2009中国羽毛（绒）加工及制品制造主营业务成本及变化趋势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二、2010中国羽毛（绒）加工及制品制造主营业务成本及变化趋势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中国羽毛（绒）加工及制品制造费用统计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2009-2010中国羽毛（绒）加工及制品制造管理费用及变化趋势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一、2009中国羽毛（绒）加工及制品制造管理费用及变化趋势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二、2010中国羽毛（绒）加工及制品制造管理费用及变化趋势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2009-2010中国羽毛（绒）加工及制品制造营业费用及变化趋势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一、2009中国羽毛（绒）加工及制品制造营业费用及变化趋势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二、2010中国羽毛（绒）加工及制品制造营业费用成本及变化趋势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2009-2010中国羽毛（绒）加工及制品制造财务费用及变化趋势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一、2009中国羽毛（绒）加工及制品制造财务费用及变化趋势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二、2010中国羽毛（绒）加工及制品制造财务费用及变化趋势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中国羽毛（绒）加工及制品制造利税统计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2009-2010中国羽毛（绒）加工及制品制造利润及变化趋势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一、2009中国羽毛（绒）加工及制品制造利润及变化趋势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二、2010中国羽毛（绒）加工及制品制造利润及变化趋势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2009-2010中国羽毛（绒）加工及制品制造税金及变化趋势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一、2009中国羽毛（绒）加工及制品制造税金及变化趋势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二、2010中国羽毛（绒）加工及制品制造税金及变化趋势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2009-2010中国羽毛（绒）加工及制品制造财务费用及变化趋势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一、2009中国羽毛（绒）加工及制品制造财务费用及变化趋势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二、2010中国羽毛（绒）加工及制品制造财务费用及变化趋势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中国羽毛（绒）加工及制品制造经营指标统计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2009-2010中国羽毛（绒）加工及制品制造资本保值率及变化趋势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一、2009中国羽毛（绒）加工及制品制造资本保值率及变化趋势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二、2010中国羽毛（绒）加工及制品制造资本保值率及变化趋势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2009-2010中国羽毛（绒）加工及制品制造资金利率及变化趋势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一、2009中国羽毛（绒）加工及制品制造资金利率及变化趋势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二、2010中国羽毛（绒）加工及制品制造资金利率及变化趋势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2009-2010中国羽毛（绒）加工及制品制造成本费用利润率及变化趋势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一、2009中国羽毛（绒）加工及制品制造成本费用利润率及变化趋势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二、2010中国羽毛（绒）加工及制品制造成本费用利润率及变化趋势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2009-2010中国羽毛（绒）加工及制品制造产成品资金占用率及变化趋势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一、2009中国羽毛（绒）加工及制品制造产成品资金占用率及变化趋势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二、2010中国羽毛（绒）加工及制品制造产成品资金占用率及变化趋势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2009-2010中国羽毛（绒）加工及制品制造人均销售率及变化趋势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一、2009中国羽毛（绒）加工及制品制造人均销售率及变化趋势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二、2010中国羽毛（绒）加工及制品制造人均销售率及变化趋势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中国羽毛（绒）加工及制品制造重点省市竞争力分析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北京市羽毛（绒）加工及制品制造总体运行统计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三、北京市羽毛（绒）加工及制品制造出口交货总产值及变化趋势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上海市羽毛（绒）加工及制品制造总体运行统计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三、上海市羽毛（绒）加工及制品制造出口交货总产值及变化趋势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广东羽毛（绒）加工及制品制造总体运行统计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三、广东市羽毛（绒）加工及制品制造出口交货总产值及变化趋势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中国羽毛（绒）加工及制品制造大、中、小型企业统计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中国羽毛（绒）加工及制品制造大型企业统计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一、中国羽毛（绒）加工及制品制造大型企业总产值及变化趋势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二、中国羽毛（绒）加工及制品制造大型企业新产品产值及变化趋势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三、中国羽毛（绒）加工及制品制造大型企业出口交货总产值及变化趋势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中国羽毛（绒）加工及制品制造中型企业统计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一、中国羽毛（绒）加工及制品制造中型企业工业总产值及变化趋势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二、中国羽毛（绒）加工及制品制造中型企业新产品产值及变化趋势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三、中国羽毛（绒）加工及制品制造出口中型企业交货总产值及变化趋势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中国羽毛（绒）加工及制品制造小型企业统计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一、中国羽毛（绒）加工及制品制造小型企业工业总产值及变化趋势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二、中国羽毛（绒）加工及制品制造小型企业新产品产值及变化趋势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三、中国羽毛（绒）加工及制品制造出口小型企业交货总产值及变化趋势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中国羽毛（绒）加工及制品制造大、中、小型企业统计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中国羽毛（绒）加工及制品制造国营企业经营统计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中国羽毛（绒）加工及制品制造股份制企业经营统计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中国羽毛（绒）加工及制品制造私营企业经营统计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中国羽毛（绒）加工及制品制造合资企业经营统计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中:智:林: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dd845637f4e28" w:history="1">
        <w:r>
          <w:rPr>
            <w:rStyle w:val="Hyperlink"/>
          </w:rPr>
          <w:t>2010年中国羽毛（绒）加工及制品制造统计报告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9dd845637f4e28" w:history="1">
        <w:r>
          <w:rPr>
            <w:rStyle w:val="Hyperlink"/>
          </w:rPr>
          <w:t>https://www.20087.com/2010-05/R_2010yumaorongjiagongjizhipinzhizaoto.html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8efdbc47e423c" w:history="1">
      <w:r>
        <w:rPr>
          <w:rStyle w:val="Hyperlink"/>
        </w:rPr>
        <w:t>2010年中国羽毛（绒）加工及制品制造统计报告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yumaorongjiagongjizhipinzhizaoto.html" TargetMode="External" Id="Raa9dd845637f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yumaorongjiagongjizhipinzhizaoto.html" TargetMode="External" Id="Rf138efdbc47e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2010-05-06T00:21:00Z</dcterms:created>
  <dcterms:modified xsi:type="dcterms:W3CDTF">2010-05-06T01:21:00Z</dcterms:modified>
  <dc:subject>2010年中国羽毛（绒）加工及制品制造统计报告</dc:subject>
  <dc:title>2010年中国羽毛（绒）加工及制品制造统计报告</dc:title>
  <cp:keywords>2010年中国羽毛（绒）加工及制品制造统计报告</cp:keywords>
  <dc:description>2010年中国羽毛（绒）加工及制品制造统计报告</dc:description>
</cp:coreProperties>
</file>