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03fc20358499f" w:history="1">
              <w:r>
                <w:rPr>
                  <w:rStyle w:val="Hyperlink"/>
                </w:rPr>
                <w:t>2010年中国饮料制造业统计报告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03fc20358499f" w:history="1">
              <w:r>
                <w:rPr>
                  <w:rStyle w:val="Hyperlink"/>
                </w:rPr>
                <w:t>2010年中国饮料制造业统计报告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03fc20358499f" w:history="1">
                <w:r>
                  <w:rPr>
                    <w:rStyle w:val="Hyperlink"/>
                  </w:rPr>
                  <w:t>https://www.20087.com/2010-05/R_2010yinliaozhizaoyetongji.html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**-**年中国饮料制造业企业单位数变化情况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**-**年中国饮料制造业生产总值及变化趋势图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中国饮料制造业总体运行统计</w:t>
      </w:r>
      <w:r>
        <w:rPr>
          <w:rFonts w:hint="eastAsia"/>
        </w:rPr>
        <w:br/>
      </w:r>
      <w:r>
        <w:rPr>
          <w:rFonts w:hint="eastAsia"/>
        </w:rPr>
        <w:t>　　　　一、中国饮料制造业工业总产值及变化趋势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二、中国饮料制造业新产品产值及变化趋势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三、中国饮料制造业出口交货总产值及变化趋势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中国饮料制造业企业运行统计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中国饮料制造业资产负债统计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2009-2010中国饮料制造业资产及变化趋势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2009-2010中国饮料制造业负债及变化趋势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中国饮料制造业收入与成本统计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2009-2010中国饮料制造业主营业务及变化趋势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2009-2010中国饮料制造业负债及变化趋势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中国饮料制造业费用统计</w:t>
      </w:r>
      <w:r>
        <w:rPr>
          <w:rFonts w:hint="eastAsia"/>
        </w:rPr>
        <w:br/>
      </w:r>
      <w:r>
        <w:rPr>
          <w:rFonts w:hint="eastAsia"/>
        </w:rPr>
        <w:t>　　第一节 2009-2010中国饮料制造业管理费用及变化趋势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2009-2010中国饮料制造业营业费用及变化趋势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2009-2010中国饮料制造业财务费用及变化趋势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中国饮料制造业利税统计</w:t>
      </w:r>
      <w:r>
        <w:rPr>
          <w:rFonts w:hint="eastAsia"/>
        </w:rPr>
        <w:br/>
      </w:r>
      <w:r>
        <w:rPr>
          <w:rFonts w:hint="eastAsia"/>
        </w:rPr>
        <w:t>　　第一节 2009-2010中国饮料制造业利润及变化趋势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2009-2010中国饮料制造业税金及变化趋势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2009-2010中国饮料制造业财务费用及变化趋势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中国饮料制造业经营指标统计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2009-2010中国饮料制造业资本保值率及变化趋势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2009-2010中国饮料制造业资金利率及变化趋势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2009-2010中国饮料制造业成本费用利润率及变化趋势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2009-2010中国饮料制造业产成品资金占用率及变化趋势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2009-2010中国饮料制造业人均销售率及变化趋势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一、2009中国饮料制造业人均销售率及变化趋势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二、2010中国饮料制造业人均销售率及变化趋势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中国饮料制造业重点省市竞争力分析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北京市饮料制造业总体运行统计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三、北京市饮料制造业出口交货总产值及变化趋势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上海市饮料制造业总体运行统计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三、上海市饮料制造业出口交货总产值及变化趋势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广东饮料制造业总体运行统计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三、广东市饮料制造业出口交货总产值及变化趋势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中国饮料制造业大型企业统计</w:t>
      </w:r>
      <w:r>
        <w:rPr>
          <w:rFonts w:hint="eastAsia"/>
        </w:rPr>
        <w:br/>
      </w:r>
      <w:r>
        <w:rPr>
          <w:rFonts w:hint="eastAsia"/>
        </w:rPr>
        <w:t>　　　　一、中国饮料制造业大型企业总产值及变化趋势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二、中国饮料制造业大型企业新产品产值及变化趋势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三、中国饮料制造业大型企业出口交货总产值及变化趋势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中国饮料制造业中型企业统计</w:t>
      </w:r>
      <w:r>
        <w:rPr>
          <w:rFonts w:hint="eastAsia"/>
        </w:rPr>
        <w:br/>
      </w:r>
      <w:r>
        <w:rPr>
          <w:rFonts w:hint="eastAsia"/>
        </w:rPr>
        <w:t>　　　　一、中国饮料制造业中型企业工业总产值及变化趋势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二、中国饮料制造业中型企业新产品产值及变化趋势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三、中国饮料制造业出口中型企业交货总产值及变化趋势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中国饮料制造业小型企业统计</w:t>
      </w:r>
      <w:r>
        <w:rPr>
          <w:rFonts w:hint="eastAsia"/>
        </w:rPr>
        <w:br/>
      </w:r>
      <w:r>
        <w:rPr>
          <w:rFonts w:hint="eastAsia"/>
        </w:rPr>
        <w:t>　　　　一、中国饮料制造业小型企业工业总产值及变化趋势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二、中国饮料制造业小型企业新产品产值及变化趋势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三、中国饮料制造业出口小型企业交货总产值及变化趋势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中国饮料制造业大、中、小型企业统计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中国饮料制造业国营企业经营统计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中国饮料制造业股份制企业经营统计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中国饮料制造业私营企业经营统计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中国饮料制造业合资企业经营统计</w:t>
      </w:r>
      <w:r>
        <w:rPr>
          <w:rFonts w:hint="eastAsia"/>
        </w:rPr>
        <w:br/>
      </w:r>
      <w:r>
        <w:rPr>
          <w:rFonts w:hint="eastAsia"/>
        </w:rPr>
        <w:t>　　第五节 (中.智.林)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03fc20358499f" w:history="1">
        <w:r>
          <w:rPr>
            <w:rStyle w:val="Hyperlink"/>
          </w:rPr>
          <w:t>2010年中国饮料制造业统计报告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03fc20358499f" w:history="1">
        <w:r>
          <w:rPr>
            <w:rStyle w:val="Hyperlink"/>
          </w:rPr>
          <w:t>https://www.20087.com/2010-05/R_2010yinliaozhizaoyetongji.html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6c2b0cf44fb3" w:history="1">
      <w:r>
        <w:rPr>
          <w:rStyle w:val="Hyperlink"/>
        </w:rPr>
        <w:t>2010年中国饮料制造业统计报告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nliaozhizaoyetongji.html" TargetMode="External" Id="Ra2d03fc2035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nliaozhizaoyetongji.html" TargetMode="External" Id="R2d4b6c2b0cf4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2010-05-06T03:17:00Z</dcterms:created>
  <dcterms:modified xsi:type="dcterms:W3CDTF">2010-05-06T04:17:00Z</dcterms:modified>
  <dc:subject>2010年中国饮料制造业统计报告</dc:subject>
  <dc:title>2010年中国饮料制造业统计报告</dc:title>
  <cp:keywords>2010年中国饮料制造业统计报告</cp:keywords>
  <dc:description>2010年中国饮料制造业统计报告</dc:description>
</cp:coreProperties>
</file>