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5c5911adb4961" w:history="1">
              <w:r>
                <w:rPr>
                  <w:rStyle w:val="Hyperlink"/>
                </w:rPr>
                <w:t>2010-2012年家用空气调节器制造行业全景调研及领先企业分析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5c5911adb4961" w:history="1">
              <w:r>
                <w:rPr>
                  <w:rStyle w:val="Hyperlink"/>
                </w:rPr>
                <w:t>2010-2012年家用空气调节器制造行业全景调研及领先企业分析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65c5911adb4961" w:history="1">
                <w:r>
                  <w:rPr>
                    <w:rStyle w:val="Hyperlink"/>
                  </w:rPr>
                  <w:t>https://www.20087.com/2010-05/R_2010_2012nianjiayongkongqidiaojieqiz.html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器是工业自动化领域中一种重要的控制设备，广泛应用于石油化工、电力、制药等多个行业。其主要功能是通过控制阀门、电机等执行机构，实现对温度、压力、流量等参数的精确调控。随着工业4.0和智能制造的发展，调节器的技术也在不断进步，智能化、网络化成为其重要特征。现代调节器不仅能够实现本地控制，还能通过无线通信技术实现远程监控和数据传输，提高了生产效率和安全性。此外，随着环保要求的提高，调节器的设计更加注重能效比，减少了能源消耗和环境污染。近年来，随着人工智能技术的应用，智能调节器能够根据历史数据进行预测性维护，降低了设备故障率。</w:t>
      </w:r>
      <w:r>
        <w:rPr>
          <w:rFonts w:hint="eastAsia"/>
        </w:rPr>
        <w:br/>
      </w:r>
      <w:r>
        <w:rPr>
          <w:rFonts w:hint="eastAsia"/>
        </w:rPr>
        <w:t>　　未来，调节器的发展将更加注重智能化和多功能性。随着物联网技术的普及，未来的调节器将能够与其他工业设备无缝连接，通过大数据分析优化生产流程，提高整体系统的协调性和稳定性。同时，随着新材料技术的进步，未来的调节器将采用更轻便、更耐用的材料，降低维护成本。此外，随着可持续发展理念的深入，绿色调节器将成为市场主流，如采用可再生能源供电的调节器，减少对传统能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2009-2010年家用空气调节器制造行业运营分析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2009-2010年家用空气调节器制造市场竞争格局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中~智~林－2010-2012年产业投资分析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2003-2010年家用空气调节器制造行业资产规模一览表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2003-2010年家用空气调节器制造行业企业数量一览表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2003-2010年家用空气调节器制造行业销售收入一览表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2003-2010年家用空气调节器制造行业利润总额一览表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2003-2010年家用空气调节器制造行业资产规模一览表（不同企业规模）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2003-2010年家用空气调节器制造行业销售收入一览表（不同企业规模）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2003-2010年家用空气调节器制造行业利润总额一览表（不同企业规模）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2003-2010年家用空气调节器制造行业毛利率一览表（不同企业规模）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2003-2010年家用空气调节器制造行业利润率一览表（不同企业规模）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5c5911adb4961" w:history="1">
        <w:r>
          <w:rPr>
            <w:rStyle w:val="Hyperlink"/>
          </w:rPr>
          <w:t>2010-2012年家用空气调节器制造行业全景调研及领先企业分析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65c5911adb4961" w:history="1">
        <w:r>
          <w:rPr>
            <w:rStyle w:val="Hyperlink"/>
          </w:rPr>
          <w:t>https://www.20087.com/2010-05/R_2010_2012nianjiayongkongqidiaojieqiz.html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6a2edd8004f22" w:history="1">
      <w:r>
        <w:rPr>
          <w:rStyle w:val="Hyperlink"/>
        </w:rPr>
        <w:t>2010-2012年家用空气调节器制造行业全景调研及领先企业分析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jiayongkongqidiaojieqiz.html" TargetMode="External" Id="Rd365c5911adb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jiayongkongqidiaojieqiz.html" TargetMode="External" Id="R8b06a2edd800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2010-05-03T04:37:00Z</dcterms:created>
  <dcterms:modified xsi:type="dcterms:W3CDTF">2010-05-03T05:37:00Z</dcterms:modified>
  <dc:subject>2010-2012年家用空气调节器制造行业全景调研及领先企业分析</dc:subject>
  <dc:title>2010-2012年家用空气调节器制造行业全景调研及领先企业分析</dc:title>
  <cp:keywords>2010-2012年家用空气调节器制造行业全景调研及领先企业分析</cp:keywords>
  <dc:description>2010-2012年家用空气调节器制造行业全景调研及领先企业分析</dc:description>
</cp:coreProperties>
</file>