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f728546453478a" w:history="1">
              <w:r>
                <w:rPr>
                  <w:rStyle w:val="Hyperlink"/>
                </w:rPr>
                <w:t>2010-2012年日用化学产品制造行业全景调研及领先企业分析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f728546453478a" w:history="1">
              <w:r>
                <w:rPr>
                  <w:rStyle w:val="Hyperlink"/>
                </w:rPr>
                <w:t>2010-2012年日用化学产品制造行业全景调研及领先企业分析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0383236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f728546453478a" w:history="1">
                <w:r>
                  <w:rPr>
                    <w:rStyle w:val="Hyperlink"/>
                  </w:rPr>
                  <w:t>https://www.20087.com/2010-05/R_2010_2012nianriyonghuaxuechanpinzhiz.html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行业是全球经济的重要支柱之一，涉及制药、农业、材料科学等多个领域。近年来，化学研究的焦点转向了绿色化学，即设计和开发环境友好的化学品和过程，减少对环境的影响。纳米技术、生物技术以及计算化学的进展为新材料的发现和生产开辟了新途径，推动了高性能聚合物、生物可降解材料和智能材料的发展。同时，化学行业面临着严格的环境法规和公众对化学品安全性的高度关注。</w:t>
      </w:r>
      <w:r>
        <w:rPr>
          <w:rFonts w:hint="eastAsia"/>
        </w:rPr>
        <w:br/>
      </w:r>
      <w:r>
        <w:rPr>
          <w:rFonts w:hint="eastAsia"/>
        </w:rPr>
        <w:t>　　未来，化学行业将更加注重可持续性和安全性。市场调研网认为，一方面，绿色化学和循环经济将成为行业发展的核心，包括开发更环保的生产过程，如使用生物基原料、减少废物和排放，以及设计易于回收和再利用的化学品。另一方面，数字化转型将重塑化学行业的研发和生产模式，通过人工智能和机器学习加速新药和新材料的发现，同时提高工厂的运营效率和安全性。此外，行业将更加注重化学品的生命周期评估，确保从原料提取到最终处置的每个阶段都能达到最高的环境和社会责任标准。</w:t>
      </w:r>
      <w:r>
        <w:rPr>
          <w:rFonts w:hint="eastAsia"/>
        </w:rPr>
        <w:br/>
      </w:r>
      <w:r>
        <w:rPr>
          <w:rFonts w:hint="eastAsia"/>
        </w:rPr>
        <w:br/>
      </w:r>
      <w:r>
        <w:rPr>
          <w:rFonts w:hint="eastAsia"/>
        </w:rPr>
        <w:t>第一章 2009-2010年日用化学制造行业运营分析</w:t>
      </w:r>
      <w:r>
        <w:rPr>
          <w:rFonts w:hint="eastAsia"/>
        </w:rPr>
        <w:br/>
      </w:r>
      <w:r>
        <w:rPr>
          <w:rFonts w:hint="eastAsia"/>
        </w:rPr>
        <w:t>　　第一节 2009-2010年行业整体运营</w:t>
      </w:r>
      <w:r>
        <w:rPr>
          <w:rFonts w:hint="eastAsia"/>
        </w:rPr>
        <w:br/>
      </w:r>
      <w:r>
        <w:rPr>
          <w:rFonts w:hint="eastAsia"/>
        </w:rPr>
        <w:t>　　　　一 2003-2010年资产规模</w:t>
      </w:r>
      <w:r>
        <w:rPr>
          <w:rFonts w:hint="eastAsia"/>
        </w:rPr>
        <w:br/>
      </w:r>
      <w:r>
        <w:rPr>
          <w:rFonts w:hint="eastAsia"/>
        </w:rPr>
        <w:t>　　　　二 2003-2010年企业数量</w:t>
      </w:r>
      <w:r>
        <w:rPr>
          <w:rFonts w:hint="eastAsia"/>
        </w:rPr>
        <w:br/>
      </w:r>
      <w:r>
        <w:rPr>
          <w:rFonts w:hint="eastAsia"/>
        </w:rPr>
        <w:t>　　　　三 2003-2010年销售收入</w:t>
      </w:r>
      <w:r>
        <w:rPr>
          <w:rFonts w:hint="eastAsia"/>
        </w:rPr>
        <w:br/>
      </w:r>
      <w:r>
        <w:rPr>
          <w:rFonts w:hint="eastAsia"/>
        </w:rPr>
        <w:t>　　　　四 2003-2010年利润总额</w:t>
      </w:r>
      <w:r>
        <w:rPr>
          <w:rFonts w:hint="eastAsia"/>
        </w:rPr>
        <w:br/>
      </w:r>
      <w:r>
        <w:rPr>
          <w:rFonts w:hint="eastAsia"/>
        </w:rPr>
        <w:t>　　　　五 2003-2010年毛利率</w:t>
      </w:r>
      <w:r>
        <w:rPr>
          <w:rFonts w:hint="eastAsia"/>
        </w:rPr>
        <w:br/>
      </w:r>
      <w:r>
        <w:rPr>
          <w:rFonts w:hint="eastAsia"/>
        </w:rPr>
        <w:t>　　　　六 2003-2010年利润率</w:t>
      </w:r>
      <w:r>
        <w:rPr>
          <w:rFonts w:hint="eastAsia"/>
        </w:rPr>
        <w:br/>
      </w:r>
      <w:r>
        <w:rPr>
          <w:rFonts w:hint="eastAsia"/>
        </w:rPr>
        <w:t>　　第二节 2009-2010年行业运营（企业性质）</w:t>
      </w:r>
      <w:r>
        <w:rPr>
          <w:rFonts w:hint="eastAsia"/>
        </w:rPr>
        <w:br/>
      </w:r>
      <w:r>
        <w:rPr>
          <w:rFonts w:hint="eastAsia"/>
        </w:rPr>
        <w:t>　　　　一 2003-2010年资产规模（按企业性质）</w:t>
      </w:r>
      <w:r>
        <w:rPr>
          <w:rFonts w:hint="eastAsia"/>
        </w:rPr>
        <w:br/>
      </w:r>
      <w:r>
        <w:rPr>
          <w:rFonts w:hint="eastAsia"/>
        </w:rPr>
        <w:t>　　　　二 2003-2010年企业数量（按企业性质）</w:t>
      </w:r>
      <w:r>
        <w:rPr>
          <w:rFonts w:hint="eastAsia"/>
        </w:rPr>
        <w:br/>
      </w:r>
      <w:r>
        <w:rPr>
          <w:rFonts w:hint="eastAsia"/>
        </w:rPr>
        <w:t>　　　　三 2003-2010年销售收入（按企业性质）</w:t>
      </w:r>
      <w:r>
        <w:rPr>
          <w:rFonts w:hint="eastAsia"/>
        </w:rPr>
        <w:br/>
      </w:r>
      <w:r>
        <w:rPr>
          <w:rFonts w:hint="eastAsia"/>
        </w:rPr>
        <w:t>　　　　四 2003-2010年利润总额（按企业性质）</w:t>
      </w:r>
      <w:r>
        <w:rPr>
          <w:rFonts w:hint="eastAsia"/>
        </w:rPr>
        <w:br/>
      </w:r>
      <w:r>
        <w:rPr>
          <w:rFonts w:hint="eastAsia"/>
        </w:rPr>
        <w:t>　　　　五 2003-2010年毛利率（按企业性质）</w:t>
      </w:r>
      <w:r>
        <w:rPr>
          <w:rFonts w:hint="eastAsia"/>
        </w:rPr>
        <w:br/>
      </w:r>
      <w:r>
        <w:rPr>
          <w:rFonts w:hint="eastAsia"/>
        </w:rPr>
        <w:t>　　　　六 2003-2010年利润率（按企业性质）</w:t>
      </w:r>
      <w:r>
        <w:rPr>
          <w:rFonts w:hint="eastAsia"/>
        </w:rPr>
        <w:br/>
      </w:r>
      <w:r>
        <w:rPr>
          <w:rFonts w:hint="eastAsia"/>
        </w:rPr>
        <w:t>　　第三节 2009-2010年行业运营（企业规模）</w:t>
      </w:r>
      <w:r>
        <w:rPr>
          <w:rFonts w:hint="eastAsia"/>
        </w:rPr>
        <w:br/>
      </w:r>
      <w:r>
        <w:rPr>
          <w:rFonts w:hint="eastAsia"/>
        </w:rPr>
        <w:t>　　　　一 2003-2010年资产规模（按企业规模）</w:t>
      </w:r>
      <w:r>
        <w:rPr>
          <w:rFonts w:hint="eastAsia"/>
        </w:rPr>
        <w:br/>
      </w:r>
      <w:r>
        <w:rPr>
          <w:rFonts w:hint="eastAsia"/>
        </w:rPr>
        <w:t>　　　　二 2003-2010年企业数量（按企业规模）</w:t>
      </w:r>
      <w:r>
        <w:rPr>
          <w:rFonts w:hint="eastAsia"/>
        </w:rPr>
        <w:br/>
      </w:r>
      <w:r>
        <w:rPr>
          <w:rFonts w:hint="eastAsia"/>
        </w:rPr>
        <w:t>　　　　三 2003-2010年销售收入（按企业规模）</w:t>
      </w:r>
      <w:r>
        <w:rPr>
          <w:rFonts w:hint="eastAsia"/>
        </w:rPr>
        <w:br/>
      </w:r>
      <w:r>
        <w:rPr>
          <w:rFonts w:hint="eastAsia"/>
        </w:rPr>
        <w:t>　　　　四 2003-2010年利润总额（按企业规模）</w:t>
      </w:r>
      <w:r>
        <w:rPr>
          <w:rFonts w:hint="eastAsia"/>
        </w:rPr>
        <w:br/>
      </w:r>
      <w:r>
        <w:rPr>
          <w:rFonts w:hint="eastAsia"/>
        </w:rPr>
        <w:t>　　　　五 2003-2010年毛利率（按企业规模）</w:t>
      </w:r>
      <w:r>
        <w:rPr>
          <w:rFonts w:hint="eastAsia"/>
        </w:rPr>
        <w:br/>
      </w:r>
      <w:r>
        <w:rPr>
          <w:rFonts w:hint="eastAsia"/>
        </w:rPr>
        <w:t>　　　　六 2003-2010年利润率（按企业规模）</w:t>
      </w:r>
      <w:r>
        <w:rPr>
          <w:rFonts w:hint="eastAsia"/>
        </w:rPr>
        <w:br/>
      </w:r>
      <w:r>
        <w:rPr>
          <w:rFonts w:hint="eastAsia"/>
        </w:rPr>
        <w:br/>
      </w:r>
      <w:r>
        <w:rPr>
          <w:rFonts w:hint="eastAsia"/>
        </w:rPr>
        <w:t>第二章 2009-2010年日用化学制造市场竞争格局</w:t>
      </w:r>
      <w:r>
        <w:rPr>
          <w:rFonts w:hint="eastAsia"/>
        </w:rPr>
        <w:br/>
      </w:r>
      <w:r>
        <w:rPr>
          <w:rFonts w:hint="eastAsia"/>
        </w:rPr>
        <w:t>　　第一节 2008-2009年资产格局</w:t>
      </w:r>
      <w:r>
        <w:rPr>
          <w:rFonts w:hint="eastAsia"/>
        </w:rPr>
        <w:br/>
      </w:r>
      <w:r>
        <w:rPr>
          <w:rFonts w:hint="eastAsia"/>
        </w:rPr>
        <w:t>　　　　一 资产规模10亿以上企业</w:t>
      </w:r>
      <w:r>
        <w:rPr>
          <w:rFonts w:hint="eastAsia"/>
        </w:rPr>
        <w:br/>
      </w:r>
      <w:r>
        <w:rPr>
          <w:rFonts w:hint="eastAsia"/>
        </w:rPr>
        <w:t>　　　　二 资产规模5-10亿企业</w:t>
      </w:r>
      <w:r>
        <w:rPr>
          <w:rFonts w:hint="eastAsia"/>
        </w:rPr>
        <w:br/>
      </w:r>
      <w:r>
        <w:rPr>
          <w:rFonts w:hint="eastAsia"/>
        </w:rPr>
        <w:t>　　　　三 资产规模1-5亿企业</w:t>
      </w:r>
      <w:r>
        <w:rPr>
          <w:rFonts w:hint="eastAsia"/>
        </w:rPr>
        <w:br/>
      </w:r>
      <w:r>
        <w:rPr>
          <w:rFonts w:hint="eastAsia"/>
        </w:rPr>
        <w:t>　　　　四 资产规模1亿以下企业</w:t>
      </w:r>
      <w:r>
        <w:rPr>
          <w:rFonts w:hint="eastAsia"/>
        </w:rPr>
        <w:br/>
      </w:r>
      <w:r>
        <w:rPr>
          <w:rFonts w:hint="eastAsia"/>
        </w:rPr>
        <w:t>　　第二节 2008-2009年收入格局</w:t>
      </w:r>
      <w:r>
        <w:rPr>
          <w:rFonts w:hint="eastAsia"/>
        </w:rPr>
        <w:br/>
      </w:r>
      <w:r>
        <w:rPr>
          <w:rFonts w:hint="eastAsia"/>
        </w:rPr>
        <w:t>　　　　一 销售收入10亿以上企业</w:t>
      </w:r>
      <w:r>
        <w:rPr>
          <w:rFonts w:hint="eastAsia"/>
        </w:rPr>
        <w:br/>
      </w:r>
      <w:r>
        <w:rPr>
          <w:rFonts w:hint="eastAsia"/>
        </w:rPr>
        <w:t>　　　　二 销售收入5-10亿企业</w:t>
      </w:r>
      <w:r>
        <w:rPr>
          <w:rFonts w:hint="eastAsia"/>
        </w:rPr>
        <w:br/>
      </w:r>
      <w:r>
        <w:rPr>
          <w:rFonts w:hint="eastAsia"/>
        </w:rPr>
        <w:t>　　　　三 销售收入1-5亿企业</w:t>
      </w:r>
      <w:r>
        <w:rPr>
          <w:rFonts w:hint="eastAsia"/>
        </w:rPr>
        <w:br/>
      </w:r>
      <w:r>
        <w:rPr>
          <w:rFonts w:hint="eastAsia"/>
        </w:rPr>
        <w:t>　　　　四 销售收入1亿以下企业</w:t>
      </w:r>
      <w:r>
        <w:rPr>
          <w:rFonts w:hint="eastAsia"/>
        </w:rPr>
        <w:br/>
      </w:r>
      <w:r>
        <w:rPr>
          <w:rFonts w:hint="eastAsia"/>
        </w:rPr>
        <w:t>　　第三节 2008-2009年利润格局</w:t>
      </w:r>
      <w:r>
        <w:rPr>
          <w:rFonts w:hint="eastAsia"/>
        </w:rPr>
        <w:br/>
      </w:r>
      <w:r>
        <w:rPr>
          <w:rFonts w:hint="eastAsia"/>
        </w:rPr>
        <w:t>　　　　一 利润总额10亿以上企业</w:t>
      </w:r>
      <w:r>
        <w:rPr>
          <w:rFonts w:hint="eastAsia"/>
        </w:rPr>
        <w:br/>
      </w:r>
      <w:r>
        <w:rPr>
          <w:rFonts w:hint="eastAsia"/>
        </w:rPr>
        <w:t>　　　　二 利润总额5-10亿企业</w:t>
      </w:r>
      <w:r>
        <w:rPr>
          <w:rFonts w:hint="eastAsia"/>
        </w:rPr>
        <w:br/>
      </w:r>
      <w:r>
        <w:rPr>
          <w:rFonts w:hint="eastAsia"/>
        </w:rPr>
        <w:t>　　　　三 利润总额1-5亿企业</w:t>
      </w:r>
      <w:r>
        <w:rPr>
          <w:rFonts w:hint="eastAsia"/>
        </w:rPr>
        <w:br/>
      </w:r>
      <w:r>
        <w:rPr>
          <w:rFonts w:hint="eastAsia"/>
        </w:rPr>
        <w:t>　　　　四 利润总额0.5-1亿企业</w:t>
      </w:r>
      <w:r>
        <w:rPr>
          <w:rFonts w:hint="eastAsia"/>
        </w:rPr>
        <w:br/>
      </w:r>
      <w:r>
        <w:rPr>
          <w:rFonts w:hint="eastAsia"/>
        </w:rPr>
        <w:t>　　　　五 利润总额5千万以下企业</w:t>
      </w:r>
      <w:r>
        <w:rPr>
          <w:rFonts w:hint="eastAsia"/>
        </w:rPr>
        <w:br/>
      </w:r>
      <w:r>
        <w:rPr>
          <w:rFonts w:hint="eastAsia"/>
        </w:rPr>
        <w:br/>
      </w:r>
      <w:r>
        <w:rPr>
          <w:rFonts w:hint="eastAsia"/>
        </w:rPr>
        <w:t>第三章 重点企业财务运营分析</w:t>
      </w:r>
      <w:r>
        <w:rPr>
          <w:rFonts w:hint="eastAsia"/>
        </w:rPr>
        <w:br/>
      </w:r>
      <w:r>
        <w:rPr>
          <w:rFonts w:hint="eastAsia"/>
        </w:rPr>
        <w:t>　　第一节 A企业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t>　　第二节 B企业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t>　　第三节 C企业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t>　　第四节 D企业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t>　　第五节 E企业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t>　　第六节 F企业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t>　　第七节 G企业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t>　　第八节 H企业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t>　　第九节 I企业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t>　　第十节 J企业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br/>
      </w:r>
      <w:r>
        <w:rPr>
          <w:rFonts w:hint="eastAsia"/>
        </w:rPr>
        <w:t>第四章 2010-2012年行业前景预测及投资</w:t>
      </w:r>
      <w:r>
        <w:rPr>
          <w:rFonts w:hint="eastAsia"/>
        </w:rPr>
        <w:br/>
      </w:r>
      <w:r>
        <w:rPr>
          <w:rFonts w:hint="eastAsia"/>
        </w:rPr>
        <w:t>　　第一节 2010-2012年产业前景预测</w:t>
      </w:r>
      <w:r>
        <w:rPr>
          <w:rFonts w:hint="eastAsia"/>
        </w:rPr>
        <w:br/>
      </w:r>
      <w:r>
        <w:rPr>
          <w:rFonts w:hint="eastAsia"/>
        </w:rPr>
        <w:t>　　第二节 中-智-林-－2010-2012年产业投资分析</w:t>
      </w:r>
      <w:r>
        <w:rPr>
          <w:rFonts w:hint="eastAsia"/>
        </w:rPr>
        <w:br/>
      </w:r>
      <w:r>
        <w:rPr>
          <w:rFonts w:hint="eastAsia"/>
        </w:rPr>
        <w:t>　　图表 1 2003-2010年日用化学制造行业资产规模一览表</w:t>
      </w:r>
      <w:r>
        <w:rPr>
          <w:rFonts w:hint="eastAsia"/>
        </w:rPr>
        <w:br/>
      </w:r>
      <w:r>
        <w:rPr>
          <w:rFonts w:hint="eastAsia"/>
        </w:rPr>
        <w:t>　　图表 2 2003-2010年日用化学制造行业企业数量一览表</w:t>
      </w:r>
      <w:r>
        <w:rPr>
          <w:rFonts w:hint="eastAsia"/>
        </w:rPr>
        <w:br/>
      </w:r>
      <w:r>
        <w:rPr>
          <w:rFonts w:hint="eastAsia"/>
        </w:rPr>
        <w:t>　　图表 3 2003-2010年日用化学制造行业销售收入一览表</w:t>
      </w:r>
      <w:r>
        <w:rPr>
          <w:rFonts w:hint="eastAsia"/>
        </w:rPr>
        <w:br/>
      </w:r>
      <w:r>
        <w:rPr>
          <w:rFonts w:hint="eastAsia"/>
        </w:rPr>
        <w:t>　　图表 4 2003-2010年日用化学制造行业利润总额一览表</w:t>
      </w:r>
      <w:r>
        <w:rPr>
          <w:rFonts w:hint="eastAsia"/>
        </w:rPr>
        <w:br/>
      </w:r>
      <w:r>
        <w:rPr>
          <w:rFonts w:hint="eastAsia"/>
        </w:rPr>
        <w:t>　　图表 7 2003-2010年日用化学制造行业资产规模一览表（不同企业规模）</w:t>
      </w:r>
      <w:r>
        <w:rPr>
          <w:rFonts w:hint="eastAsia"/>
        </w:rPr>
        <w:br/>
      </w:r>
      <w:r>
        <w:rPr>
          <w:rFonts w:hint="eastAsia"/>
        </w:rPr>
        <w:t>　　图表 9 2003-2010年日用化学制造行业销售收入一览表（不同企业规模）</w:t>
      </w:r>
      <w:r>
        <w:rPr>
          <w:rFonts w:hint="eastAsia"/>
        </w:rPr>
        <w:br/>
      </w:r>
      <w:r>
        <w:rPr>
          <w:rFonts w:hint="eastAsia"/>
        </w:rPr>
        <w:t>　　图表 10 2003-2010年日用化学制造行业利润总额一览表（不同企业规模）</w:t>
      </w:r>
      <w:r>
        <w:rPr>
          <w:rFonts w:hint="eastAsia"/>
        </w:rPr>
        <w:br/>
      </w:r>
      <w:r>
        <w:rPr>
          <w:rFonts w:hint="eastAsia"/>
        </w:rPr>
        <w:t>　　图表 11 2003-2010年日用化学制造行业毛利率一览表（不同企业规模）</w:t>
      </w:r>
      <w:r>
        <w:rPr>
          <w:rFonts w:hint="eastAsia"/>
        </w:rPr>
        <w:br/>
      </w:r>
      <w:r>
        <w:rPr>
          <w:rFonts w:hint="eastAsia"/>
        </w:rPr>
        <w:t>　　图表 12 2003-2010年日用化学制造行业利润率一览表（不同企业规模）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f728546453478a" w:history="1">
        <w:r>
          <w:rPr>
            <w:rStyle w:val="Hyperlink"/>
          </w:rPr>
          <w:t>2010-2012年日用化学产品制造行业全景调研及领先企业分析</w:t>
        </w:r>
      </w:hyperlink>
      <w:r>
        <w:rPr>
          <w:color w:val="C00000"/>
        </w:rPr>
        <w:t>》，报告编号：</w:t>
      </w:r>
      <w:r>
        <w:rPr>
          <w:rFonts w:hint="eastAsia"/>
          <w:color w:val="C00000"/>
        </w:rPr>
        <w:t>0383236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f728546453478a" w:history="1">
        <w:r>
          <w:rPr>
            <w:rStyle w:val="Hyperlink"/>
          </w:rPr>
          <w:t>https://www.20087.com/2010-05/R_2010_2012nianriyonghuaxuechanpinzhiz.html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热点：化学方程式大全 初三化学、化学方程式初中必背、化学必修二课本电子版、化学螺栓、化学周期表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a1990ecd0741ea" w:history="1">
      <w:r>
        <w:rPr>
          <w:rStyle w:val="Hyperlink"/>
        </w:rPr>
        <w:t>2010-2012年日用化学产品制造行业全景调研及领先企业分析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2nianriyonghuaxuechanpinzhiz.html" TargetMode="External" Id="R5af728546453478a" /></Relationships>
</file>

<file path=word/_rels/header2.xml.rels>&#65279;<?xml version="1.0" encoding="utf-8"?><Relationships xmlns="http://schemas.openxmlformats.org/package/2006/relationships"><Relationship Type="http://schemas.openxmlformats.org/officeDocument/2006/relationships/hyperlink" Target="https://www.20087.com/2010-05/R_2010_2012nianriyonghuaxuechanpinzhiz.html" TargetMode="External" Id="R4ca1990ecd0741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2010-05-04T05:22:00Z</dcterms:created>
  <dcterms:modified xsi:type="dcterms:W3CDTF">2010-05-04T06:22:00Z</dcterms:modified>
  <dc:subject>2010-2012年日用化学产品制造行业全景调研及领先企业分析</dc:subject>
  <dc:title>2010-2012年日用化学产品制造行业全景调研及领先企业分析</dc:title>
  <cp:keywords>2010-2012年日用化学产品制造行业全景调研及领先企业分析</cp:keywords>
  <dc:description>2010-2012年日用化学产品制造行业全景调研及领先企业分析</dc:description>
</cp:coreProperties>
</file>