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918934c1de4691" w:history="1">
              <w:r>
                <w:rPr>
                  <w:rStyle w:val="Hyperlink"/>
                </w:rPr>
                <w:t>2010-2012年汽车制造行业全景调研及领先企业分析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918934c1de4691" w:history="1">
              <w:r>
                <w:rPr>
                  <w:rStyle w:val="Hyperlink"/>
                </w:rPr>
                <w:t>2010-2012年汽车制造行业全景调研及领先企业分析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03829A1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918934c1de4691" w:history="1">
                <w:r>
                  <w:rPr>
                    <w:rStyle w:val="Hyperlink"/>
                  </w:rPr>
                  <w:t>https://www.20087.com/2010-05/R_2010_2012nianqichezhizaoxingyequanji.html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行业目前正处于重大转型期，电动汽车（EVs）的普及速度加快，成为市场增长的主要驱动力。2025年的今天，各大汽车企业纷纷加大对电动车研发和生产的投入，同时政府政策的支持也在加速这一转变。除了电动汽车本身，相关基础设施如充电桩网络的扩展也是行业发展的重要组成部分。此外，自动驾驶技术和车联网服务的进步为汽车行业的未来描绘了一幅全新的图景，不仅改变了人们的出行方式，也为城市交通管理和环境改善提供了新思路。</w:t>
      </w:r>
      <w:r>
        <w:rPr>
          <w:rFonts w:hint="eastAsia"/>
        </w:rPr>
        <w:br/>
      </w:r>
      <w:r>
        <w:rPr>
          <w:rFonts w:hint="eastAsia"/>
        </w:rPr>
        <w:t>　　未来，汽车行业将继续沿着智能化、网联化、电动化的路径前进。市场调研网指出，虽然传统燃油车仍将在一段时间内占据一定市场份额，但其主导地位逐渐被电动车所取代的趋势不可逆转。未来，随着电池技术的进一步突破和成本下降，电动汽车的性能和经济性将进一步提升，这将极大促进其在全球范围内的推广。同时，软件定义汽车概念的兴起意味着未来的汽车不仅仅是交通工具，更是移动的服务平台，为用户提供个性化体验和服务，这对整个产业链的价值分配也将产生深远影响。</w:t>
      </w:r>
      <w:r>
        <w:rPr>
          <w:rFonts w:hint="eastAsia"/>
        </w:rPr>
        <w:br/>
      </w:r>
      <w:r>
        <w:rPr>
          <w:rFonts w:hint="eastAsia"/>
        </w:rPr>
        <w:br/>
      </w:r>
      <w:r>
        <w:rPr>
          <w:rFonts w:hint="eastAsia"/>
        </w:rPr>
        <w:t>第一章 2009-2010年汽车制造行业运营分析</w:t>
      </w:r>
      <w:r>
        <w:rPr>
          <w:rFonts w:hint="eastAsia"/>
        </w:rPr>
        <w:br/>
      </w:r>
      <w:r>
        <w:rPr>
          <w:rFonts w:hint="eastAsia"/>
        </w:rPr>
        <w:t>　　第一节 2009-2010年行业整体运营</w:t>
      </w:r>
      <w:r>
        <w:rPr>
          <w:rFonts w:hint="eastAsia"/>
        </w:rPr>
        <w:br/>
      </w:r>
      <w:r>
        <w:rPr>
          <w:rFonts w:hint="eastAsia"/>
        </w:rPr>
        <w:t>　　一2003-2010年资产规模</w:t>
      </w:r>
      <w:r>
        <w:rPr>
          <w:rFonts w:hint="eastAsia"/>
        </w:rPr>
        <w:br/>
      </w:r>
      <w:r>
        <w:rPr>
          <w:rFonts w:hint="eastAsia"/>
        </w:rPr>
        <w:t>　　二2003-2010年企业数量</w:t>
      </w:r>
      <w:r>
        <w:rPr>
          <w:rFonts w:hint="eastAsia"/>
        </w:rPr>
        <w:br/>
      </w:r>
      <w:r>
        <w:rPr>
          <w:rFonts w:hint="eastAsia"/>
        </w:rPr>
        <w:t>　　三2003-2010年销售收入</w:t>
      </w:r>
      <w:r>
        <w:rPr>
          <w:rFonts w:hint="eastAsia"/>
        </w:rPr>
        <w:br/>
      </w:r>
      <w:r>
        <w:rPr>
          <w:rFonts w:hint="eastAsia"/>
        </w:rPr>
        <w:t>　　四2003-2010年利润总额</w:t>
      </w:r>
      <w:r>
        <w:rPr>
          <w:rFonts w:hint="eastAsia"/>
        </w:rPr>
        <w:br/>
      </w:r>
      <w:r>
        <w:rPr>
          <w:rFonts w:hint="eastAsia"/>
        </w:rPr>
        <w:t>　　五2003-2010年毛利率</w:t>
      </w:r>
      <w:r>
        <w:rPr>
          <w:rFonts w:hint="eastAsia"/>
        </w:rPr>
        <w:br/>
      </w:r>
      <w:r>
        <w:rPr>
          <w:rFonts w:hint="eastAsia"/>
        </w:rPr>
        <w:t>　　六2003-2010年利润率</w:t>
      </w:r>
      <w:r>
        <w:rPr>
          <w:rFonts w:hint="eastAsia"/>
        </w:rPr>
        <w:br/>
      </w:r>
      <w:r>
        <w:rPr>
          <w:rFonts w:hint="eastAsia"/>
        </w:rPr>
        <w:t>　　第二节 2009-2010年行业运营（企业性质）</w:t>
      </w:r>
      <w:r>
        <w:rPr>
          <w:rFonts w:hint="eastAsia"/>
        </w:rPr>
        <w:br/>
      </w:r>
      <w:r>
        <w:rPr>
          <w:rFonts w:hint="eastAsia"/>
        </w:rPr>
        <w:t>　　一2003-2010年资产规模（按企业性质）</w:t>
      </w:r>
      <w:r>
        <w:rPr>
          <w:rFonts w:hint="eastAsia"/>
        </w:rPr>
        <w:br/>
      </w:r>
      <w:r>
        <w:rPr>
          <w:rFonts w:hint="eastAsia"/>
        </w:rPr>
        <w:t>　　二2003-2010年企业数量（按企业性质）</w:t>
      </w:r>
      <w:r>
        <w:rPr>
          <w:rFonts w:hint="eastAsia"/>
        </w:rPr>
        <w:br/>
      </w:r>
      <w:r>
        <w:rPr>
          <w:rFonts w:hint="eastAsia"/>
        </w:rPr>
        <w:t>　　三2003-2010年销售收入（按企业性质）</w:t>
      </w:r>
      <w:r>
        <w:rPr>
          <w:rFonts w:hint="eastAsia"/>
        </w:rPr>
        <w:br/>
      </w:r>
      <w:r>
        <w:rPr>
          <w:rFonts w:hint="eastAsia"/>
        </w:rPr>
        <w:t>　　四2003-2010年利润总额（按企业性质）</w:t>
      </w:r>
      <w:r>
        <w:rPr>
          <w:rFonts w:hint="eastAsia"/>
        </w:rPr>
        <w:br/>
      </w:r>
      <w:r>
        <w:rPr>
          <w:rFonts w:hint="eastAsia"/>
        </w:rPr>
        <w:t>　　五2003-2010年毛利率（按企业性质）</w:t>
      </w:r>
      <w:r>
        <w:rPr>
          <w:rFonts w:hint="eastAsia"/>
        </w:rPr>
        <w:br/>
      </w:r>
      <w:r>
        <w:rPr>
          <w:rFonts w:hint="eastAsia"/>
        </w:rPr>
        <w:t>　　六2003-2010年利润率（按企业性质）</w:t>
      </w:r>
      <w:r>
        <w:rPr>
          <w:rFonts w:hint="eastAsia"/>
        </w:rPr>
        <w:br/>
      </w:r>
      <w:r>
        <w:rPr>
          <w:rFonts w:hint="eastAsia"/>
        </w:rPr>
        <w:t>　　第三节 2009-2010年行业运营（企业规模）</w:t>
      </w:r>
      <w:r>
        <w:rPr>
          <w:rFonts w:hint="eastAsia"/>
        </w:rPr>
        <w:br/>
      </w:r>
      <w:r>
        <w:rPr>
          <w:rFonts w:hint="eastAsia"/>
        </w:rPr>
        <w:t>　　一2003-2010年资产规模（按企业规模）</w:t>
      </w:r>
      <w:r>
        <w:rPr>
          <w:rFonts w:hint="eastAsia"/>
        </w:rPr>
        <w:br/>
      </w:r>
      <w:r>
        <w:rPr>
          <w:rFonts w:hint="eastAsia"/>
        </w:rPr>
        <w:t>　　二2003-2010年企业数量（按企业规模）</w:t>
      </w:r>
      <w:r>
        <w:rPr>
          <w:rFonts w:hint="eastAsia"/>
        </w:rPr>
        <w:br/>
      </w:r>
      <w:r>
        <w:rPr>
          <w:rFonts w:hint="eastAsia"/>
        </w:rPr>
        <w:t>　　三2003-2010年销售收入（按企业规模）</w:t>
      </w:r>
      <w:r>
        <w:rPr>
          <w:rFonts w:hint="eastAsia"/>
        </w:rPr>
        <w:br/>
      </w:r>
      <w:r>
        <w:rPr>
          <w:rFonts w:hint="eastAsia"/>
        </w:rPr>
        <w:t>　　四2003-2010年利润总额（按企业规模）</w:t>
      </w:r>
      <w:r>
        <w:rPr>
          <w:rFonts w:hint="eastAsia"/>
        </w:rPr>
        <w:br/>
      </w:r>
      <w:r>
        <w:rPr>
          <w:rFonts w:hint="eastAsia"/>
        </w:rPr>
        <w:t>　　五2003-2010年毛利率（按企业规模）</w:t>
      </w:r>
      <w:r>
        <w:rPr>
          <w:rFonts w:hint="eastAsia"/>
        </w:rPr>
        <w:br/>
      </w:r>
      <w:r>
        <w:rPr>
          <w:rFonts w:hint="eastAsia"/>
        </w:rPr>
        <w:t>　　六2003-2010年利润率（按企业规模）</w:t>
      </w:r>
      <w:r>
        <w:rPr>
          <w:rFonts w:hint="eastAsia"/>
        </w:rPr>
        <w:br/>
      </w:r>
      <w:r>
        <w:rPr>
          <w:rFonts w:hint="eastAsia"/>
        </w:rPr>
        <w:br/>
      </w:r>
      <w:r>
        <w:rPr>
          <w:rFonts w:hint="eastAsia"/>
        </w:rPr>
        <w:t>第二章 2009-2010年汽车制造市场竞争格局</w:t>
      </w:r>
      <w:r>
        <w:rPr>
          <w:rFonts w:hint="eastAsia"/>
        </w:rPr>
        <w:br/>
      </w:r>
      <w:r>
        <w:rPr>
          <w:rFonts w:hint="eastAsia"/>
        </w:rPr>
        <w:t>　　第一节 2008-2009年资产格局</w:t>
      </w:r>
      <w:r>
        <w:rPr>
          <w:rFonts w:hint="eastAsia"/>
        </w:rPr>
        <w:br/>
      </w:r>
      <w:r>
        <w:rPr>
          <w:rFonts w:hint="eastAsia"/>
        </w:rPr>
        <w:t>　　一资产规模10亿以上企业</w:t>
      </w:r>
      <w:r>
        <w:rPr>
          <w:rFonts w:hint="eastAsia"/>
        </w:rPr>
        <w:br/>
      </w:r>
      <w:r>
        <w:rPr>
          <w:rFonts w:hint="eastAsia"/>
        </w:rPr>
        <w:t>　　二资产规模5-10亿企业</w:t>
      </w:r>
      <w:r>
        <w:rPr>
          <w:rFonts w:hint="eastAsia"/>
        </w:rPr>
        <w:br/>
      </w:r>
      <w:r>
        <w:rPr>
          <w:rFonts w:hint="eastAsia"/>
        </w:rPr>
        <w:t>　　三资产规模1-5亿企业</w:t>
      </w:r>
      <w:r>
        <w:rPr>
          <w:rFonts w:hint="eastAsia"/>
        </w:rPr>
        <w:br/>
      </w:r>
      <w:r>
        <w:rPr>
          <w:rFonts w:hint="eastAsia"/>
        </w:rPr>
        <w:t>　　四资产规模1亿以下企业</w:t>
      </w:r>
      <w:r>
        <w:rPr>
          <w:rFonts w:hint="eastAsia"/>
        </w:rPr>
        <w:br/>
      </w:r>
      <w:r>
        <w:rPr>
          <w:rFonts w:hint="eastAsia"/>
        </w:rPr>
        <w:t>　　第二节 2008-2009年收入格局</w:t>
      </w:r>
      <w:r>
        <w:rPr>
          <w:rFonts w:hint="eastAsia"/>
        </w:rPr>
        <w:br/>
      </w:r>
      <w:r>
        <w:rPr>
          <w:rFonts w:hint="eastAsia"/>
        </w:rPr>
        <w:t>　　一销售收入10亿以上企业</w:t>
      </w:r>
      <w:r>
        <w:rPr>
          <w:rFonts w:hint="eastAsia"/>
        </w:rPr>
        <w:br/>
      </w:r>
      <w:r>
        <w:rPr>
          <w:rFonts w:hint="eastAsia"/>
        </w:rPr>
        <w:t>　　二销售收入5-10亿企业</w:t>
      </w:r>
      <w:r>
        <w:rPr>
          <w:rFonts w:hint="eastAsia"/>
        </w:rPr>
        <w:br/>
      </w:r>
      <w:r>
        <w:rPr>
          <w:rFonts w:hint="eastAsia"/>
        </w:rPr>
        <w:t>　　三销售收入1-5亿企业</w:t>
      </w:r>
      <w:r>
        <w:rPr>
          <w:rFonts w:hint="eastAsia"/>
        </w:rPr>
        <w:br/>
      </w:r>
      <w:r>
        <w:rPr>
          <w:rFonts w:hint="eastAsia"/>
        </w:rPr>
        <w:t>　　四销售收入1亿以下企业</w:t>
      </w:r>
      <w:r>
        <w:rPr>
          <w:rFonts w:hint="eastAsia"/>
        </w:rPr>
        <w:br/>
      </w:r>
      <w:r>
        <w:rPr>
          <w:rFonts w:hint="eastAsia"/>
        </w:rPr>
        <w:t>　　第三节 2008-2009年利润格局</w:t>
      </w:r>
      <w:r>
        <w:rPr>
          <w:rFonts w:hint="eastAsia"/>
        </w:rPr>
        <w:br/>
      </w:r>
      <w:r>
        <w:rPr>
          <w:rFonts w:hint="eastAsia"/>
        </w:rPr>
        <w:t>　　一利润总额10亿以上企业</w:t>
      </w:r>
      <w:r>
        <w:rPr>
          <w:rFonts w:hint="eastAsia"/>
        </w:rPr>
        <w:br/>
      </w:r>
      <w:r>
        <w:rPr>
          <w:rFonts w:hint="eastAsia"/>
        </w:rPr>
        <w:t>　　二利润总额5-10亿企业</w:t>
      </w:r>
      <w:r>
        <w:rPr>
          <w:rFonts w:hint="eastAsia"/>
        </w:rPr>
        <w:br/>
      </w:r>
      <w:r>
        <w:rPr>
          <w:rFonts w:hint="eastAsia"/>
        </w:rPr>
        <w:t>　　三利润总额1-5亿企业</w:t>
      </w:r>
      <w:r>
        <w:rPr>
          <w:rFonts w:hint="eastAsia"/>
        </w:rPr>
        <w:br/>
      </w:r>
      <w:r>
        <w:rPr>
          <w:rFonts w:hint="eastAsia"/>
        </w:rPr>
        <w:t>　　四利润总额0.5-1亿企业</w:t>
      </w:r>
      <w:r>
        <w:rPr>
          <w:rFonts w:hint="eastAsia"/>
        </w:rPr>
        <w:br/>
      </w:r>
      <w:r>
        <w:rPr>
          <w:rFonts w:hint="eastAsia"/>
        </w:rPr>
        <w:t>　　五利润总额5千万以下企业</w:t>
      </w:r>
      <w:r>
        <w:rPr>
          <w:rFonts w:hint="eastAsia"/>
        </w:rPr>
        <w:br/>
      </w:r>
      <w:r>
        <w:rPr>
          <w:rFonts w:hint="eastAsia"/>
        </w:rPr>
        <w:br/>
      </w:r>
      <w:r>
        <w:rPr>
          <w:rFonts w:hint="eastAsia"/>
        </w:rPr>
        <w:t>第三章 重点企业财务运营分析</w:t>
      </w:r>
      <w:r>
        <w:rPr>
          <w:rFonts w:hint="eastAsia"/>
        </w:rPr>
        <w:br/>
      </w:r>
      <w:r>
        <w:rPr>
          <w:rFonts w:hint="eastAsia"/>
        </w:rPr>
        <w:t>　　第一节 A企业</w:t>
      </w:r>
      <w:r>
        <w:rPr>
          <w:rFonts w:hint="eastAsia"/>
        </w:rPr>
        <w:br/>
      </w:r>
      <w:r>
        <w:rPr>
          <w:rFonts w:hint="eastAsia"/>
        </w:rPr>
        <w:t>　　　　一、基本信息</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四、企业经营能力分析</w:t>
      </w:r>
      <w:r>
        <w:rPr>
          <w:rFonts w:hint="eastAsia"/>
        </w:rPr>
        <w:br/>
      </w:r>
      <w:r>
        <w:rPr>
          <w:rFonts w:hint="eastAsia"/>
        </w:rPr>
        <w:t>　　　　五、企业发展战略分析</w:t>
      </w:r>
      <w:r>
        <w:rPr>
          <w:rFonts w:hint="eastAsia"/>
        </w:rPr>
        <w:br/>
      </w:r>
      <w:r>
        <w:rPr>
          <w:rFonts w:hint="eastAsia"/>
        </w:rPr>
        <w:t>　　第二节 B企业</w:t>
      </w:r>
      <w:r>
        <w:rPr>
          <w:rFonts w:hint="eastAsia"/>
        </w:rPr>
        <w:br/>
      </w:r>
      <w:r>
        <w:rPr>
          <w:rFonts w:hint="eastAsia"/>
        </w:rPr>
        <w:t>　　　　一、基本信息</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四、企业经营能力分析</w:t>
      </w:r>
      <w:r>
        <w:rPr>
          <w:rFonts w:hint="eastAsia"/>
        </w:rPr>
        <w:br/>
      </w:r>
      <w:r>
        <w:rPr>
          <w:rFonts w:hint="eastAsia"/>
        </w:rPr>
        <w:t>　　　　五、企业发展战略分析</w:t>
      </w:r>
      <w:r>
        <w:rPr>
          <w:rFonts w:hint="eastAsia"/>
        </w:rPr>
        <w:br/>
      </w:r>
      <w:r>
        <w:rPr>
          <w:rFonts w:hint="eastAsia"/>
        </w:rPr>
        <w:t>　　第三节 C企业</w:t>
      </w:r>
      <w:r>
        <w:rPr>
          <w:rFonts w:hint="eastAsia"/>
        </w:rPr>
        <w:br/>
      </w:r>
      <w:r>
        <w:rPr>
          <w:rFonts w:hint="eastAsia"/>
        </w:rPr>
        <w:t>　　　　一、基本信息</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四、企业经营能力分析</w:t>
      </w:r>
      <w:r>
        <w:rPr>
          <w:rFonts w:hint="eastAsia"/>
        </w:rPr>
        <w:br/>
      </w:r>
      <w:r>
        <w:rPr>
          <w:rFonts w:hint="eastAsia"/>
        </w:rPr>
        <w:t>　　　　五、企业发展战略分析</w:t>
      </w:r>
      <w:r>
        <w:rPr>
          <w:rFonts w:hint="eastAsia"/>
        </w:rPr>
        <w:br/>
      </w:r>
      <w:r>
        <w:rPr>
          <w:rFonts w:hint="eastAsia"/>
        </w:rPr>
        <w:t>　　第四节 D企业</w:t>
      </w:r>
      <w:r>
        <w:rPr>
          <w:rFonts w:hint="eastAsia"/>
        </w:rPr>
        <w:br/>
      </w:r>
      <w:r>
        <w:rPr>
          <w:rFonts w:hint="eastAsia"/>
        </w:rPr>
        <w:t>　　　　一、基本信息</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四、企业经营能力分析</w:t>
      </w:r>
      <w:r>
        <w:rPr>
          <w:rFonts w:hint="eastAsia"/>
        </w:rPr>
        <w:br/>
      </w:r>
      <w:r>
        <w:rPr>
          <w:rFonts w:hint="eastAsia"/>
        </w:rPr>
        <w:t>　　　　五、企业发展战略分析</w:t>
      </w:r>
      <w:r>
        <w:rPr>
          <w:rFonts w:hint="eastAsia"/>
        </w:rPr>
        <w:br/>
      </w:r>
      <w:r>
        <w:rPr>
          <w:rFonts w:hint="eastAsia"/>
        </w:rPr>
        <w:t>　　第五节 E企业</w:t>
      </w:r>
      <w:r>
        <w:rPr>
          <w:rFonts w:hint="eastAsia"/>
        </w:rPr>
        <w:br/>
      </w:r>
      <w:r>
        <w:rPr>
          <w:rFonts w:hint="eastAsia"/>
        </w:rPr>
        <w:t>　　　　一、基本信息</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四、企业经营能力分析</w:t>
      </w:r>
      <w:r>
        <w:rPr>
          <w:rFonts w:hint="eastAsia"/>
        </w:rPr>
        <w:br/>
      </w:r>
      <w:r>
        <w:rPr>
          <w:rFonts w:hint="eastAsia"/>
        </w:rPr>
        <w:t>　　　　五、企业发展战略分析</w:t>
      </w:r>
      <w:r>
        <w:rPr>
          <w:rFonts w:hint="eastAsia"/>
        </w:rPr>
        <w:br/>
      </w:r>
      <w:r>
        <w:rPr>
          <w:rFonts w:hint="eastAsia"/>
        </w:rPr>
        <w:t>　　第六节 F企业</w:t>
      </w:r>
      <w:r>
        <w:rPr>
          <w:rFonts w:hint="eastAsia"/>
        </w:rPr>
        <w:br/>
      </w:r>
      <w:r>
        <w:rPr>
          <w:rFonts w:hint="eastAsia"/>
        </w:rPr>
        <w:t>　　　　一、基本信息</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四、企业经营能力分析</w:t>
      </w:r>
      <w:r>
        <w:rPr>
          <w:rFonts w:hint="eastAsia"/>
        </w:rPr>
        <w:br/>
      </w:r>
      <w:r>
        <w:rPr>
          <w:rFonts w:hint="eastAsia"/>
        </w:rPr>
        <w:t>　　　　五、企业发展战略分析</w:t>
      </w:r>
      <w:r>
        <w:rPr>
          <w:rFonts w:hint="eastAsia"/>
        </w:rPr>
        <w:br/>
      </w:r>
      <w:r>
        <w:rPr>
          <w:rFonts w:hint="eastAsia"/>
        </w:rPr>
        <w:t>　　第七节 G企业</w:t>
      </w:r>
      <w:r>
        <w:rPr>
          <w:rFonts w:hint="eastAsia"/>
        </w:rPr>
        <w:br/>
      </w:r>
      <w:r>
        <w:rPr>
          <w:rFonts w:hint="eastAsia"/>
        </w:rPr>
        <w:t>　　　　一、基本信息</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四、企业经营能力分析</w:t>
      </w:r>
      <w:r>
        <w:rPr>
          <w:rFonts w:hint="eastAsia"/>
        </w:rPr>
        <w:br/>
      </w:r>
      <w:r>
        <w:rPr>
          <w:rFonts w:hint="eastAsia"/>
        </w:rPr>
        <w:t>　　　　五、企业发展战略分析</w:t>
      </w:r>
      <w:r>
        <w:rPr>
          <w:rFonts w:hint="eastAsia"/>
        </w:rPr>
        <w:br/>
      </w:r>
      <w:r>
        <w:rPr>
          <w:rFonts w:hint="eastAsia"/>
        </w:rPr>
        <w:t>　　第八节 H企业</w:t>
      </w:r>
      <w:r>
        <w:rPr>
          <w:rFonts w:hint="eastAsia"/>
        </w:rPr>
        <w:br/>
      </w:r>
      <w:r>
        <w:rPr>
          <w:rFonts w:hint="eastAsia"/>
        </w:rPr>
        <w:t>　　　　一、基本信息</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四、企业经营能力分析</w:t>
      </w:r>
      <w:r>
        <w:rPr>
          <w:rFonts w:hint="eastAsia"/>
        </w:rPr>
        <w:br/>
      </w:r>
      <w:r>
        <w:rPr>
          <w:rFonts w:hint="eastAsia"/>
        </w:rPr>
        <w:t>　　　　五、企业发展战略分析</w:t>
      </w:r>
      <w:r>
        <w:rPr>
          <w:rFonts w:hint="eastAsia"/>
        </w:rPr>
        <w:br/>
      </w:r>
      <w:r>
        <w:rPr>
          <w:rFonts w:hint="eastAsia"/>
        </w:rPr>
        <w:t>　　第九节 I企业</w:t>
      </w:r>
      <w:r>
        <w:rPr>
          <w:rFonts w:hint="eastAsia"/>
        </w:rPr>
        <w:br/>
      </w:r>
      <w:r>
        <w:rPr>
          <w:rFonts w:hint="eastAsia"/>
        </w:rPr>
        <w:t>　　　　一、基本信息</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四、企业经营能力分析</w:t>
      </w:r>
      <w:r>
        <w:rPr>
          <w:rFonts w:hint="eastAsia"/>
        </w:rPr>
        <w:br/>
      </w:r>
      <w:r>
        <w:rPr>
          <w:rFonts w:hint="eastAsia"/>
        </w:rPr>
        <w:t>　　　　五、企业发展战略分析</w:t>
      </w:r>
      <w:r>
        <w:rPr>
          <w:rFonts w:hint="eastAsia"/>
        </w:rPr>
        <w:br/>
      </w:r>
      <w:r>
        <w:rPr>
          <w:rFonts w:hint="eastAsia"/>
        </w:rPr>
        <w:t>　　第十节 J企业</w:t>
      </w:r>
      <w:r>
        <w:rPr>
          <w:rFonts w:hint="eastAsia"/>
        </w:rPr>
        <w:br/>
      </w:r>
      <w:r>
        <w:rPr>
          <w:rFonts w:hint="eastAsia"/>
        </w:rPr>
        <w:t>　　　　一、基本信息</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四、企业经营能力分析</w:t>
      </w:r>
      <w:r>
        <w:rPr>
          <w:rFonts w:hint="eastAsia"/>
        </w:rPr>
        <w:br/>
      </w:r>
      <w:r>
        <w:rPr>
          <w:rFonts w:hint="eastAsia"/>
        </w:rPr>
        <w:t>　　　　五、企业发展战略分析</w:t>
      </w:r>
      <w:r>
        <w:rPr>
          <w:rFonts w:hint="eastAsia"/>
        </w:rPr>
        <w:br/>
      </w:r>
      <w:r>
        <w:rPr>
          <w:rFonts w:hint="eastAsia"/>
        </w:rPr>
        <w:br/>
      </w:r>
      <w:r>
        <w:rPr>
          <w:rFonts w:hint="eastAsia"/>
        </w:rPr>
        <w:t>第四章 2010-2012年行业前景预测及投资</w:t>
      </w:r>
      <w:r>
        <w:rPr>
          <w:rFonts w:hint="eastAsia"/>
        </w:rPr>
        <w:br/>
      </w:r>
      <w:r>
        <w:rPr>
          <w:rFonts w:hint="eastAsia"/>
        </w:rPr>
        <w:t>　　第一节 2010-2012年产业前景预测</w:t>
      </w:r>
      <w:r>
        <w:rPr>
          <w:rFonts w:hint="eastAsia"/>
        </w:rPr>
        <w:br/>
      </w:r>
      <w:r>
        <w:rPr>
          <w:rFonts w:hint="eastAsia"/>
        </w:rPr>
        <w:t>　　第二节 (中智林)2010-2012年产业投资分析</w:t>
      </w:r>
      <w:r>
        <w:rPr>
          <w:rFonts w:hint="eastAsia"/>
        </w:rPr>
        <w:br/>
      </w:r>
      <w:r>
        <w:rPr>
          <w:rFonts w:hint="eastAsia"/>
        </w:rPr>
        <w:t>　　图表 12003-2010年汽车制造行业资产规模一览表</w:t>
      </w:r>
      <w:r>
        <w:rPr>
          <w:rFonts w:hint="eastAsia"/>
        </w:rPr>
        <w:br/>
      </w:r>
      <w:r>
        <w:rPr>
          <w:rFonts w:hint="eastAsia"/>
        </w:rPr>
        <w:t>　　图表 22003-2010年汽车制造行业企业数量一览表</w:t>
      </w:r>
      <w:r>
        <w:rPr>
          <w:rFonts w:hint="eastAsia"/>
        </w:rPr>
        <w:br/>
      </w:r>
      <w:r>
        <w:rPr>
          <w:rFonts w:hint="eastAsia"/>
        </w:rPr>
        <w:t>　　图表 32003-2010年汽车制造行业销售收入一览表</w:t>
      </w:r>
      <w:r>
        <w:rPr>
          <w:rFonts w:hint="eastAsia"/>
        </w:rPr>
        <w:br/>
      </w:r>
      <w:r>
        <w:rPr>
          <w:rFonts w:hint="eastAsia"/>
        </w:rPr>
        <w:t>　　图表 42003-2010年汽车制造行业利润总额一览表</w:t>
      </w:r>
      <w:r>
        <w:rPr>
          <w:rFonts w:hint="eastAsia"/>
        </w:rPr>
        <w:br/>
      </w:r>
      <w:r>
        <w:rPr>
          <w:rFonts w:hint="eastAsia"/>
        </w:rPr>
        <w:t>　　图表 72003-2010年汽车制造行业资产规模一览表（不同企业规模）</w:t>
      </w:r>
      <w:r>
        <w:rPr>
          <w:rFonts w:hint="eastAsia"/>
        </w:rPr>
        <w:br/>
      </w:r>
      <w:r>
        <w:rPr>
          <w:rFonts w:hint="eastAsia"/>
        </w:rPr>
        <w:t>　　图表 92003-2010年汽车制造行业销售收入一览表（不同企业规模）</w:t>
      </w:r>
      <w:r>
        <w:rPr>
          <w:rFonts w:hint="eastAsia"/>
        </w:rPr>
        <w:br/>
      </w:r>
      <w:r>
        <w:rPr>
          <w:rFonts w:hint="eastAsia"/>
        </w:rPr>
        <w:t>　　图表 112003-2010年汽车制造行业毛利率一览表（不同企业规模）</w:t>
      </w:r>
      <w:r>
        <w:rPr>
          <w:rFonts w:hint="eastAsia"/>
        </w:rPr>
        <w:br/>
      </w:r>
      <w:r>
        <w:rPr>
          <w:rFonts w:hint="eastAsia"/>
        </w:rPr>
        <w:t>　　图表 122003-2010年汽车制造行业利润率一览表（不同企业规模）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918934c1de4691" w:history="1">
        <w:r>
          <w:rPr>
            <w:rStyle w:val="Hyperlink"/>
          </w:rPr>
          <w:t>2010-2012年汽车制造行业全景调研及领先企业分析</w:t>
        </w:r>
      </w:hyperlink>
      <w:r>
        <w:rPr>
          <w:color w:val="C00000"/>
        </w:rPr>
        <w:t>》，报告编号：</w:t>
      </w:r>
      <w:r>
        <w:rPr>
          <w:rFonts w:hint="eastAsia"/>
          <w:color w:val="C00000"/>
        </w:rPr>
        <w:t>03829A1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918934c1de4691" w:history="1">
        <w:r>
          <w:rPr>
            <w:rStyle w:val="Hyperlink"/>
          </w:rPr>
          <w:t>https://www.20087.com/2010-05/R_2010_2012nianqichezhizaoxingyequanji.html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热点：懂车帝、汽车预约试驾、懂车帝 易车 汽车报价大全、汽车品牌大全、布加迪、汽车托运价格一览表、汽车图图片大全、汽车销量排行榜、汽车牌子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644b708b194edc" w:history="1">
      <w:r>
        <w:rPr>
          <w:rStyle w:val="Hyperlink"/>
        </w:rPr>
        <w:t>2010-2012年汽车制造行业全景调研及领先企业分析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2nianqichezhizaoxingyequanji.html" TargetMode="External" Id="Rfa918934c1de4691" /></Relationships>
</file>

<file path=word/_rels/header2.xml.rels>&#65279;<?xml version="1.0" encoding="utf-8"?><Relationships xmlns="http://schemas.openxmlformats.org/package/2006/relationships"><Relationship Type="http://schemas.openxmlformats.org/officeDocument/2006/relationships/hyperlink" Target="https://www.20087.com/2010-05/R_2010_2012nianqichezhizaoxingyequanji.html" TargetMode="External" Id="R0d644b708b194e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2010-05-03T02:56:00Z</dcterms:created>
  <dcterms:modified xsi:type="dcterms:W3CDTF">2010-05-03T03:56:00Z</dcterms:modified>
  <dc:subject>2010-2012年汽车制造行业全景调研及领先企业分析</dc:subject>
  <dc:title>2010-2012年汽车制造行业全景调研及领先企业分析</dc:title>
  <cp:keywords>2010-2012年汽车制造行业全景调研及领先企业分析</cp:keywords>
  <dc:description>2010-2012年汽车制造行业全景调研及领先企业分析</dc:description>
</cp:coreProperties>
</file>