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ddcd5528e44e7" w:history="1">
              <w:r>
                <w:rPr>
                  <w:rStyle w:val="Hyperlink"/>
                </w:rPr>
                <w:t>2010-2013年我国壁纸市场调研及产业投资咨询报告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ddcd5528e44e7" w:history="1">
              <w:r>
                <w:rPr>
                  <w:rStyle w:val="Hyperlink"/>
                </w:rPr>
                <w:t>2010-2013年我国壁纸市场调研及产业投资咨询报告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ddcd5528e44e7" w:history="1">
                <w:r>
                  <w:rPr>
                    <w:rStyle w:val="Hyperlink"/>
                  </w:rPr>
                  <w:t>https://www.20087.com/2010-05/R_2010_2013nianwoguobizhishichangdiaoy.html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壁纸行业的外部环境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行业发展的相关政策</w:t>
      </w:r>
      <w:r>
        <w:rPr>
          <w:rFonts w:hint="eastAsia"/>
        </w:rPr>
        <w:br/>
      </w:r>
      <w:r>
        <w:rPr>
          <w:rFonts w:hint="eastAsia"/>
        </w:rPr>
        <w:t>　　第三节 2010-2013年中国宏观经济发展环境展望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2009年年中国壁纸行业的发展现状</w:t>
      </w:r>
      <w:r>
        <w:rPr>
          <w:rFonts w:hint="eastAsia"/>
        </w:rPr>
        <w:br/>
      </w:r>
      <w:r>
        <w:rPr>
          <w:rFonts w:hint="eastAsia"/>
        </w:rPr>
        <w:t>　　第一节 全球壁纸行业发展现状</w:t>
      </w:r>
      <w:r>
        <w:rPr>
          <w:rFonts w:hint="eastAsia"/>
        </w:rPr>
        <w:br/>
      </w:r>
      <w:r>
        <w:rPr>
          <w:rFonts w:hint="eastAsia"/>
        </w:rPr>
        <w:t>　　　　一、俄罗斯市场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t>　　第二节 中国壁纸行业发展现状</w:t>
      </w:r>
      <w:r>
        <w:rPr>
          <w:rFonts w:hint="eastAsia"/>
        </w:rPr>
        <w:br/>
      </w:r>
      <w:r>
        <w:rPr>
          <w:rFonts w:hint="eastAsia"/>
        </w:rPr>
        <w:t>　　第三节 2007-2009年年壁纸市场规模分析（销售金额）</w:t>
      </w:r>
      <w:r>
        <w:rPr>
          <w:rFonts w:hint="eastAsia"/>
        </w:rPr>
        <w:br/>
      </w:r>
      <w:r>
        <w:rPr>
          <w:rFonts w:hint="eastAsia"/>
        </w:rPr>
        <w:t>　　第四节 2007-2009年年壁纸市场占有率分析</w:t>
      </w:r>
      <w:r>
        <w:rPr>
          <w:rFonts w:hint="eastAsia"/>
        </w:rPr>
        <w:br/>
      </w:r>
      <w:r>
        <w:rPr>
          <w:rFonts w:hint="eastAsia"/>
        </w:rPr>
        <w:t>　　第五节 2007-2009年年壁纸行业渠道分析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2009年年壁纸行业的生产能力分析</w:t>
      </w:r>
      <w:r>
        <w:rPr>
          <w:rFonts w:hint="eastAsia"/>
        </w:rPr>
        <w:br/>
      </w:r>
      <w:r>
        <w:rPr>
          <w:rFonts w:hint="eastAsia"/>
        </w:rPr>
        <w:t>　　第一节 中国目前的生产能力分析</w:t>
      </w:r>
      <w:r>
        <w:rPr>
          <w:rFonts w:hint="eastAsia"/>
        </w:rPr>
        <w:br/>
      </w:r>
      <w:r>
        <w:rPr>
          <w:rFonts w:hint="eastAsia"/>
        </w:rPr>
        <w:t>　　第二节 中国壁纸生产工艺现状</w:t>
      </w:r>
      <w:r>
        <w:rPr>
          <w:rFonts w:hint="eastAsia"/>
        </w:rPr>
        <w:br/>
      </w:r>
      <w:r>
        <w:rPr>
          <w:rFonts w:hint="eastAsia"/>
        </w:rPr>
        <w:t>　　第三节 2010-2013年壁纸供给总量预测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二、2010-2013年壁纸供给总量预测分析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2009年年壁纸需求分析及2010-2013年预测</w:t>
      </w:r>
      <w:r>
        <w:rPr>
          <w:rFonts w:hint="eastAsia"/>
        </w:rPr>
        <w:br/>
      </w:r>
      <w:r>
        <w:rPr>
          <w:rFonts w:hint="eastAsia"/>
        </w:rPr>
        <w:t>　　第一节 中国市场需求分析</w:t>
      </w:r>
      <w:r>
        <w:rPr>
          <w:rFonts w:hint="eastAsia"/>
        </w:rPr>
        <w:br/>
      </w:r>
      <w:r>
        <w:rPr>
          <w:rFonts w:hint="eastAsia"/>
        </w:rPr>
        <w:t>　　　　一、壁纸需求量轨迹</w:t>
      </w:r>
      <w:r>
        <w:rPr>
          <w:rFonts w:hint="eastAsia"/>
        </w:rPr>
        <w:br/>
      </w:r>
      <w:r>
        <w:rPr>
          <w:rFonts w:hint="eastAsia"/>
        </w:rPr>
        <w:t>　　　　二、我国未来需求量变化趋势</w:t>
      </w:r>
      <w:r>
        <w:rPr>
          <w:rFonts w:hint="eastAsia"/>
        </w:rPr>
        <w:br/>
      </w:r>
      <w:r>
        <w:rPr>
          <w:rFonts w:hint="eastAsia"/>
        </w:rPr>
        <w:t>　　第二节 2010-2013年壁纸需求预测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二、2010-2013年壁纸需求总量预测分析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2009年年壁纸细分市场分析</w:t>
      </w:r>
      <w:r>
        <w:rPr>
          <w:rFonts w:hint="eastAsia"/>
        </w:rPr>
        <w:br/>
      </w:r>
      <w:r>
        <w:rPr>
          <w:rFonts w:hint="eastAsia"/>
        </w:rPr>
        <w:t>　　第一节 壁纸按材质分类分析</w:t>
      </w:r>
      <w:r>
        <w:rPr>
          <w:rFonts w:hint="eastAsia"/>
        </w:rPr>
        <w:br/>
      </w:r>
      <w:r>
        <w:rPr>
          <w:rFonts w:hint="eastAsia"/>
        </w:rPr>
        <w:t>　　第一节 2007-2009年PVC塑料壁纸产销量分析</w:t>
      </w:r>
      <w:r>
        <w:rPr>
          <w:rFonts w:hint="eastAsia"/>
        </w:rPr>
        <w:br/>
      </w:r>
      <w:r>
        <w:rPr>
          <w:rFonts w:hint="eastAsia"/>
        </w:rPr>
        <w:t>　　第二节 2007-2009年布基PVC壁纸产销量分析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壁纸行业投资分析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三、行业发展机遇</w:t>
      </w:r>
      <w:r>
        <w:rPr>
          <w:rFonts w:hint="eastAsia"/>
        </w:rPr>
        <w:br/>
      </w:r>
      <w:r>
        <w:rPr>
          <w:rFonts w:hint="eastAsia"/>
        </w:rPr>
        <w:t>　　　　四、行业发展风险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一、壁纸行业进入健康发展时期</w:t>
      </w:r>
      <w:r>
        <w:rPr>
          <w:rFonts w:hint="eastAsia"/>
        </w:rPr>
        <w:br/>
      </w:r>
      <w:r>
        <w:rPr>
          <w:rFonts w:hint="eastAsia"/>
        </w:rPr>
        <w:t>　　　　二、国产壁纸行业安全性日渐提高</w:t>
      </w:r>
      <w:r>
        <w:rPr>
          <w:rFonts w:hint="eastAsia"/>
        </w:rPr>
        <w:br/>
      </w:r>
      <w:r>
        <w:rPr>
          <w:rFonts w:hint="eastAsia"/>
        </w:rPr>
        <w:t>　　　　三、壁纸行业任重道远</w:t>
      </w:r>
      <w:r>
        <w:rPr>
          <w:rFonts w:hint="eastAsia"/>
        </w:rPr>
        <w:br/>
      </w:r>
      <w:r>
        <w:rPr>
          <w:rFonts w:hint="eastAsia"/>
        </w:rPr>
        <w:t>　　第三节 壁纸行业历史竞争格局</w:t>
      </w:r>
      <w:r>
        <w:rPr>
          <w:rFonts w:hint="eastAsia"/>
        </w:rPr>
        <w:br/>
      </w:r>
      <w:r>
        <w:rPr>
          <w:rFonts w:hint="eastAsia"/>
        </w:rPr>
        <w:t>　　　　一、壁纸行业集中度分析</w:t>
      </w:r>
      <w:r>
        <w:rPr>
          <w:rFonts w:hint="eastAsia"/>
        </w:rPr>
        <w:br/>
      </w:r>
      <w:r>
        <w:rPr>
          <w:rFonts w:hint="eastAsia"/>
        </w:rPr>
        <w:t>　　　　二、壁纸行业竞争程度</w:t>
      </w:r>
      <w:r>
        <w:rPr>
          <w:rFonts w:hint="eastAsia"/>
        </w:rPr>
        <w:br/>
      </w:r>
      <w:r>
        <w:rPr>
          <w:rFonts w:hint="eastAsia"/>
        </w:rPr>
        <w:t>　　第四节 壁纸行业竞争力分析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二、影响竞争力的因素分析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壁纸行业区域分析</w:t>
      </w:r>
      <w:r>
        <w:rPr>
          <w:rFonts w:hint="eastAsia"/>
        </w:rPr>
        <w:br/>
      </w:r>
      <w:r>
        <w:rPr>
          <w:rFonts w:hint="eastAsia"/>
        </w:rPr>
        <w:t>　　第一节 壁纸行业的地区布局</w:t>
      </w:r>
      <w:r>
        <w:rPr>
          <w:rFonts w:hint="eastAsia"/>
        </w:rPr>
        <w:br/>
      </w:r>
      <w:r>
        <w:rPr>
          <w:rFonts w:hint="eastAsia"/>
        </w:rPr>
        <w:t>　　第二节 华北地区壁纸产业</w:t>
      </w:r>
      <w:r>
        <w:rPr>
          <w:rFonts w:hint="eastAsia"/>
        </w:rPr>
        <w:br/>
      </w:r>
      <w:r>
        <w:rPr>
          <w:rFonts w:hint="eastAsia"/>
        </w:rPr>
        <w:t>　　第三节 华东地区壁纸产业</w:t>
      </w:r>
      <w:r>
        <w:rPr>
          <w:rFonts w:hint="eastAsia"/>
        </w:rPr>
        <w:br/>
      </w:r>
      <w:r>
        <w:rPr>
          <w:rFonts w:hint="eastAsia"/>
        </w:rPr>
        <w:t>　　第四节 华南地区壁纸产业</w:t>
      </w:r>
      <w:r>
        <w:rPr>
          <w:rFonts w:hint="eastAsia"/>
        </w:rPr>
        <w:br/>
      </w:r>
      <w:r>
        <w:rPr>
          <w:rFonts w:hint="eastAsia"/>
        </w:rPr>
        <w:t>　　第五节 东北地区壁纸产业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壁纸行业优势企业经营与竞争分析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上海欣旺壁纸公司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t>　　第二节 江苏北台壁纸公司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t>　　第三节 桂林威迈壁纸公司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2010-2013年壁纸企业经营战略建议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2010-2013年壁纸企业的资本运作模式</w:t>
      </w:r>
      <w:r>
        <w:rPr>
          <w:rFonts w:hint="eastAsia"/>
        </w:rPr>
        <w:br/>
      </w:r>
      <w:r>
        <w:rPr>
          <w:rFonts w:hint="eastAsia"/>
        </w:rPr>
        <w:t>　　　　一、壁纸企业国内资本市场的运作分析</w:t>
      </w:r>
      <w:r>
        <w:rPr>
          <w:rFonts w:hint="eastAsia"/>
        </w:rPr>
        <w:br/>
      </w:r>
      <w:r>
        <w:rPr>
          <w:rFonts w:hint="eastAsia"/>
        </w:rPr>
        <w:t>　　　　二、壁纸企业海外资本市场的运作分析</w:t>
      </w:r>
      <w:r>
        <w:rPr>
          <w:rFonts w:hint="eastAsia"/>
        </w:rPr>
        <w:br/>
      </w:r>
      <w:r>
        <w:rPr>
          <w:rFonts w:hint="eastAsia"/>
        </w:rPr>
        <w:t>　　第二节 2010-2013年壁纸企业营销模式</w:t>
      </w:r>
      <w:r>
        <w:rPr>
          <w:rFonts w:hint="eastAsia"/>
        </w:rPr>
        <w:br/>
      </w:r>
      <w:r>
        <w:rPr>
          <w:rFonts w:hint="eastAsia"/>
        </w:rPr>
        <w:t>　　　　一、壁纸企业的国内营销模式</w:t>
      </w:r>
      <w:r>
        <w:rPr>
          <w:rFonts w:hint="eastAsia"/>
        </w:rPr>
        <w:br/>
      </w:r>
      <w:r>
        <w:rPr>
          <w:rFonts w:hint="eastAsia"/>
        </w:rPr>
        <w:t>　　　　二、壁纸企业海外营销模式</w:t>
      </w:r>
      <w:r>
        <w:rPr>
          <w:rFonts w:hint="eastAsia"/>
        </w:rPr>
        <w:br/>
      </w:r>
      <w:r>
        <w:rPr>
          <w:rFonts w:hint="eastAsia"/>
        </w:rPr>
        <w:t>　　第三节 [.中.智林.]产品营销渠道与销售策略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ddcd5528e44e7" w:history="1">
        <w:r>
          <w:rPr>
            <w:rStyle w:val="Hyperlink"/>
          </w:rPr>
          <w:t>2010-2013年我国壁纸市场调研及产业投资咨询报告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ddcd5528e44e7" w:history="1">
        <w:r>
          <w:rPr>
            <w:rStyle w:val="Hyperlink"/>
          </w:rPr>
          <w:t>https://www.20087.com/2010-05/R_2010_2013nianwoguobizhishichangdiaoy.html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热点：壁纸图片2026最火爆、壁纸高清、壁纸高清图片、壁纸图片ins高级质感、壁纸软件下载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d2a138c224a3b" w:history="1">
      <w:r>
        <w:rPr>
          <w:rStyle w:val="Hyperlink"/>
        </w:rPr>
        <w:t>2010-2013年我国壁纸市场调研及产业投资咨询报告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3nianwoguobizhishichangdiaoy.html" TargetMode="External" Id="R42cddcd5528e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3nianwoguobizhishichangdiaoy.html" TargetMode="External" Id="R969d2a138c22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2010-05-16T02:34:00Z</dcterms:created>
  <dcterms:modified xsi:type="dcterms:W3CDTF">2010-05-16T03:34:00Z</dcterms:modified>
  <dc:subject>2010-2013年我国壁纸市场调研及产业投资咨询报告</dc:subject>
  <dc:title>2010-2013年我国壁纸市场调研及产业投资咨询报告</dc:title>
  <cp:keywords>2010-2013年我国壁纸市场调研及产业投资咨询报告</cp:keywords>
  <dc:description>2010-2013年我国壁纸市场调研及产业投资咨询报告</dc:description>
</cp:coreProperties>
</file>