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d30837dc24453" w:history="1">
              <w:r>
                <w:rPr>
                  <w:rStyle w:val="Hyperlink"/>
                </w:rPr>
                <w:t>2010-2014年中国牛仔裤行业市场盈利预测及投资前景预测分析报告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d30837dc24453" w:history="1">
              <w:r>
                <w:rPr>
                  <w:rStyle w:val="Hyperlink"/>
                </w:rPr>
                <w:t>2010-2014年中国牛仔裤行业市场盈利预测及投资前景预测分析报告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d30837dc24453" w:history="1">
                <w:r>
                  <w:rPr>
                    <w:rStyle w:val="Hyperlink"/>
                  </w:rPr>
                  <w:t>https://www.20087.com/2010-05/R_2010_2014niuzikuxingyeshichangyingli.html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2009-2010年世界主要国家牛仔裤发展态势分析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五、泰国牛仔裤销售情况</w:t>
      </w:r>
      <w:r>
        <w:rPr>
          <w:rFonts w:hint="eastAsia"/>
        </w:rPr>
        <w:br/>
      </w:r>
      <w:r>
        <w:rPr>
          <w:rFonts w:hint="eastAsia"/>
        </w:rPr>
        <w:t>　　第三节 2010-2014年世界牛仔裤产业发展前景预测分析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2009-2010年中国牛仔裤技术环境分析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2008-2009 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2009-2010年中国牛仔裤行业发展问题应对策略分析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2009-2010年中国牛仔裤消费市场调查分析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三、对牛仔裤喜好情况</w:t>
      </w:r>
      <w:r>
        <w:rPr>
          <w:rFonts w:hint="eastAsia"/>
        </w:rPr>
        <w:br/>
      </w:r>
      <w:r>
        <w:rPr>
          <w:rFonts w:hint="eastAsia"/>
        </w:rPr>
        <w:t>　　第二节 2009-2010年中国牛仔裤消费者购买态度及影响分析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2009-2010年中国牛仔裤市场营销策略研究</w:t>
      </w:r>
      <w:r>
        <w:rPr>
          <w:rFonts w:hint="eastAsia"/>
        </w:rPr>
        <w:br/>
      </w:r>
      <w:r>
        <w:rPr>
          <w:rFonts w:hint="eastAsia"/>
        </w:rPr>
        <w:t>　　第一节 2009-2010年中国牛仔裤营销策略分析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2009-2010年中国牛仔裤市场营销渠道分析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2009-2010年中国牛仔裤行业广告与促销方式分析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2005-2010年中国纺织服装制造行业规模以上企业经济运行数据监测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2005-2010年（按季度更新）中国纺织服装制造行业投资价值测算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2005-2010年（按季度更新）中国纺织服装制造行业产销率调查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一、牛仔裤品牌竞争程度分析</w:t>
      </w:r>
      <w:r>
        <w:rPr>
          <w:rFonts w:hint="eastAsia"/>
        </w:rPr>
        <w:br/>
      </w:r>
      <w:r>
        <w:rPr>
          <w:rFonts w:hint="eastAsia"/>
        </w:rPr>
        <w:t>　　　　二、牛仔裤生产地区集中度分析</w:t>
      </w:r>
      <w:r>
        <w:rPr>
          <w:rFonts w:hint="eastAsia"/>
        </w:rPr>
        <w:br/>
      </w:r>
      <w:r>
        <w:rPr>
          <w:rFonts w:hint="eastAsia"/>
        </w:rPr>
        <w:t>　　　　三、牛仔裤价格竞争分析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B2C牛仔裤直销市场竞争加剧</w:t>
      </w:r>
      <w:r>
        <w:rPr>
          <w:rFonts w:hint="eastAsia"/>
        </w:rPr>
        <w:br/>
      </w:r>
      <w:r>
        <w:rPr>
          <w:rFonts w:hint="eastAsia"/>
        </w:rPr>
        <w:t>　　第三节 2009-2010年中国企业提升竞争力策略分析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2009-2010年中国牛仔裤行业重点企业竞争力分析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兰雁（集团）股份有限公司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苏州兰顿苹果服装有限公司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广州康辉纺织服装有限公司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清远市忠华棉纺织实业有限公司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淄博兰骏纺织服装有限公司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德州元济纺织有限公司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山东海天轻纺股份有限公司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山东王子纺织有限公司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淄博钜创纺织品有限公司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2010-2014年中国牛仔裤行业发展趋势及前景预测分析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一、中国牛仔服装市场呈现强劲需求</w:t>
      </w:r>
      <w:r>
        <w:rPr>
          <w:rFonts w:hint="eastAsia"/>
        </w:rPr>
        <w:br/>
      </w:r>
      <w:r>
        <w:rPr>
          <w:rFonts w:hint="eastAsia"/>
        </w:rPr>
        <w:t>　　　　二、牛仔设计文化多元化发展，牛仔设计水平提高</w:t>
      </w:r>
      <w:r>
        <w:rPr>
          <w:rFonts w:hint="eastAsia"/>
        </w:rPr>
        <w:br/>
      </w:r>
      <w:r>
        <w:rPr>
          <w:rFonts w:hint="eastAsia"/>
        </w:rPr>
        <w:t>　　　　三、牛仔品牌化有助于实现价值提升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四、功能性面料牛仔裤市场需求增加</w:t>
      </w:r>
      <w:r>
        <w:rPr>
          <w:rFonts w:hint="eastAsia"/>
        </w:rPr>
        <w:br/>
      </w:r>
      <w:r>
        <w:rPr>
          <w:rFonts w:hint="eastAsia"/>
        </w:rPr>
        <w:t>　　第二节 2010-2014年中国牛仔裤行业市场预测分析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2010-2014年中国牛仔裤行业市场盈利预测分析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2010-2014年中国牛仔裤行业投资机会与风险预警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2010-2014年中国牛仔裤投资机会分析</w:t>
      </w:r>
      <w:r>
        <w:rPr>
          <w:rFonts w:hint="eastAsia"/>
        </w:rPr>
        <w:br/>
      </w:r>
      <w:r>
        <w:rPr>
          <w:rFonts w:hint="eastAsia"/>
        </w:rPr>
        <w:t>　　　　一、牛仔裤产业投资吸引力分析</w:t>
      </w:r>
      <w:r>
        <w:rPr>
          <w:rFonts w:hint="eastAsia"/>
        </w:rPr>
        <w:br/>
      </w:r>
      <w:r>
        <w:rPr>
          <w:rFonts w:hint="eastAsia"/>
        </w:rPr>
        <w:t>　　　　二、牛仔裤产业投资区域分析</w:t>
      </w:r>
      <w:r>
        <w:rPr>
          <w:rFonts w:hint="eastAsia"/>
        </w:rPr>
        <w:br/>
      </w:r>
      <w:r>
        <w:rPr>
          <w:rFonts w:hint="eastAsia"/>
        </w:rPr>
        <w:t>　　第二节 2010-2014年中国牛仔裤投资风险预警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[^中^智林^]专家建议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2010年5月中国各省市纺织服装制造行业企业数量统计表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2010年5月中国各省市纺织服装制造行业企业数量分布图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2010年5月底中国各省市纺织服装制造行业资产统计表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2010年5月底中国各省市纺织服装制造行业资产分布图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2010年纺织服装制造行业产销率（数据均可更新至最新月份）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德州元济纺织有限公司资产负债能力指标分析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德州元济纺织有限公司盈利能力情况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山东王子纺织有限公司资产负债能力指标分析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山东王子纺织有限公司盈利能力情况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淄博钜创纺织品有限公司盈利能力情况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2010-2014年中国牛仔裤供给预测分析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2010-2014年中国牛仔裤行业盈利预测分析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d30837dc24453" w:history="1">
        <w:r>
          <w:rPr>
            <w:rStyle w:val="Hyperlink"/>
          </w:rPr>
          <w:t>2010-2014年中国牛仔裤行业市场盈利预测及投资前景预测分析报告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d30837dc24453" w:history="1">
        <w:r>
          <w:rPr>
            <w:rStyle w:val="Hyperlink"/>
          </w:rPr>
          <w:t>https://www.20087.com/2010-05/R_2010_2014niuzikuxingyeshichangyingli.html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de69988b247f8" w:history="1">
      <w:r>
        <w:rPr>
          <w:rStyle w:val="Hyperlink"/>
        </w:rPr>
        <w:t>2010-2014年中国牛仔裤行业市场盈利预测及投资前景预测分析报告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niuzikuxingyeshichangyingli.html" TargetMode="External" Id="Rec8d30837dc2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niuzikuxingyeshichangyingli.html" TargetMode="External" Id="R322de69988b2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2010-05-05T03:50:00Z</dcterms:created>
  <dcterms:modified xsi:type="dcterms:W3CDTF">2010-05-05T04:50:00Z</dcterms:modified>
  <dc:subject>2010-2014年中国牛仔裤行业市场盈利预测及投资前景预测分析报告</dc:subject>
  <dc:title>2010-2014年中国牛仔裤行业市场盈利预测及投资前景预测分析报告</dc:title>
  <cp:keywords>2010-2014年中国牛仔裤行业市场盈利预测及投资前景预测分析报告</cp:keywords>
  <dc:description>2010-2014年中国牛仔裤行业市场盈利预测及投资前景预测分析报告</dc:description>
</cp:coreProperties>
</file>