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37bdffeb44541" w:history="1">
              <w:r>
                <w:rPr>
                  <w:rStyle w:val="Hyperlink"/>
                </w:rPr>
                <w:t>2010-2014年中国MPV市场发展趋势及投资前景研究报告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37bdffeb44541" w:history="1">
              <w:r>
                <w:rPr>
                  <w:rStyle w:val="Hyperlink"/>
                </w:rPr>
                <w:t>2010-2014年中国MPV市场发展趋势及投资前景研究报告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37bdffeb44541" w:history="1">
                <w:r>
                  <w:rPr>
                    <w:rStyle w:val="Hyperlink"/>
                  </w:rPr>
                  <w:t>https://www.20087.com/2010-05/R_2010_2014shichangfazhanqushijitouziq.html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2009-2010年中国MPV市场政策环境解析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　　七、《汽车产品回收利用技术政策》的发布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　　八、《缺陷汽车产品召回管理规定》的发布社会人口分析</w:t>
      </w:r>
      <w:r>
        <w:rPr>
          <w:rFonts w:hint="eastAsia"/>
        </w:rPr>
        <w:br/>
      </w:r>
      <w:r>
        <w:rPr>
          <w:rFonts w:hint="eastAsia"/>
        </w:rPr>
        <w:t>　　第三节 2009-2010年中国MPV市场社会环境分析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2009-2010年全球MPV市场运行状况分析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三、金融危机对MPV行业的影响</w:t>
      </w:r>
      <w:r>
        <w:rPr>
          <w:rFonts w:hint="eastAsia"/>
        </w:rPr>
        <w:br/>
      </w:r>
      <w:r>
        <w:rPr>
          <w:rFonts w:hint="eastAsia"/>
        </w:rPr>
        <w:t>　　第二节 2009-2010年全球MPV市场运行分析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一、2008年全球MPV销量分析</w:t>
      </w:r>
      <w:r>
        <w:rPr>
          <w:rFonts w:hint="eastAsia"/>
        </w:rPr>
        <w:br/>
      </w:r>
      <w:r>
        <w:rPr>
          <w:rFonts w:hint="eastAsia"/>
        </w:rPr>
        <w:t>　　　　二、2009年全球MPV销量分析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2009-2010年全球部分国家及地区MPV市场分析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1、2009年英国汽车销量分析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2、2009年英国MPV销量分析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3、2009年英国汽车救市分析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1、2008年德国MPV行业分析</w:t>
      </w:r>
      <w:r>
        <w:rPr>
          <w:rFonts w:hint="eastAsia"/>
        </w:rPr>
        <w:br/>
      </w:r>
      <w:r>
        <w:rPr>
          <w:rFonts w:hint="eastAsia"/>
        </w:rPr>
        <w:t>　　　　　　2、2009年德国MPV销量分析</w:t>
      </w:r>
      <w:r>
        <w:rPr>
          <w:rFonts w:hint="eastAsia"/>
        </w:rPr>
        <w:br/>
      </w:r>
      <w:r>
        <w:rPr>
          <w:rFonts w:hint="eastAsia"/>
        </w:rPr>
        <w:t>　　　　　　3、2009年德国MPV销量预测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1、2009年日本MPV产量分析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2、2009年日本MPV销量分析</w:t>
      </w:r>
      <w:r>
        <w:rPr>
          <w:rFonts w:hint="eastAsia"/>
        </w:rPr>
        <w:br/>
      </w:r>
      <w:r>
        <w:rPr>
          <w:rFonts w:hint="eastAsia"/>
        </w:rPr>
        <w:t>　　　　　　3、2009年日本MPV销量预测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1、2009年美国MPV销量分析</w:t>
      </w:r>
      <w:r>
        <w:rPr>
          <w:rFonts w:hint="eastAsia"/>
        </w:rPr>
        <w:br/>
      </w:r>
      <w:r>
        <w:rPr>
          <w:rFonts w:hint="eastAsia"/>
        </w:rPr>
        <w:t>　　　　　　2、2009年美国MPV市场预测</w:t>
      </w:r>
      <w:r>
        <w:rPr>
          <w:rFonts w:hint="eastAsia"/>
        </w:rPr>
        <w:br/>
      </w:r>
      <w:r>
        <w:rPr>
          <w:rFonts w:hint="eastAsia"/>
        </w:rPr>
        <w:t>　　　　　　3、2011年美国MPV销量预测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2、2009年韩国MPV发展形势</w:t>
      </w:r>
      <w:r>
        <w:rPr>
          <w:rFonts w:hint="eastAsia"/>
        </w:rPr>
        <w:br/>
      </w:r>
      <w:r>
        <w:rPr>
          <w:rFonts w:hint="eastAsia"/>
        </w:rPr>
        <w:t>　　　　　　3、2009年印度MPV市场分析</w:t>
      </w:r>
      <w:r>
        <w:rPr>
          <w:rFonts w:hint="eastAsia"/>
        </w:rPr>
        <w:br/>
      </w:r>
      <w:r>
        <w:rPr>
          <w:rFonts w:hint="eastAsia"/>
        </w:rPr>
        <w:t>　　　　　　4、2009年越南MPV市场分析</w:t>
      </w:r>
      <w:r>
        <w:rPr>
          <w:rFonts w:hint="eastAsia"/>
        </w:rPr>
        <w:br/>
      </w:r>
      <w:r>
        <w:rPr>
          <w:rFonts w:hint="eastAsia"/>
        </w:rPr>
        <w:t>　　　　　　5、2009年澳大利亚MPV市场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2009-2010年中国MPV市场运行动态分析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2009年MPV市场销量分析</w:t>
      </w:r>
      <w:r>
        <w:rPr>
          <w:rFonts w:hint="eastAsia"/>
        </w:rPr>
        <w:br/>
      </w:r>
      <w:r>
        <w:rPr>
          <w:rFonts w:hint="eastAsia"/>
        </w:rPr>
        <w:t>　　　　一、2008年前十大MPV销量排行榜</w:t>
      </w:r>
      <w:r>
        <w:rPr>
          <w:rFonts w:hint="eastAsia"/>
        </w:rPr>
        <w:br/>
      </w:r>
      <w:r>
        <w:rPr>
          <w:rFonts w:hint="eastAsia"/>
        </w:rPr>
        <w:t>　　　　二、2009年我国MPV销量情况分析</w:t>
      </w:r>
      <w:r>
        <w:rPr>
          <w:rFonts w:hint="eastAsia"/>
        </w:rPr>
        <w:br/>
      </w:r>
      <w:r>
        <w:rPr>
          <w:rFonts w:hint="eastAsia"/>
        </w:rPr>
        <w:t>　　　　三、2009年自主品牌MPV销量分析</w:t>
      </w:r>
      <w:r>
        <w:rPr>
          <w:rFonts w:hint="eastAsia"/>
        </w:rPr>
        <w:br/>
      </w:r>
      <w:r>
        <w:rPr>
          <w:rFonts w:hint="eastAsia"/>
        </w:rPr>
        <w:t>　　　　四、2009年我国MPV销量数据分析</w:t>
      </w:r>
      <w:r>
        <w:rPr>
          <w:rFonts w:hint="eastAsia"/>
        </w:rPr>
        <w:br/>
      </w:r>
      <w:r>
        <w:rPr>
          <w:rFonts w:hint="eastAsia"/>
        </w:rPr>
        <w:t>　　　　五、2009年我国MPV销量情况预测</w:t>
      </w:r>
      <w:r>
        <w:rPr>
          <w:rFonts w:hint="eastAsia"/>
        </w:rPr>
        <w:br/>
      </w:r>
      <w:r>
        <w:rPr>
          <w:rFonts w:hint="eastAsia"/>
        </w:rPr>
        <w:t>　　第三节 2009-2010年中国MPV市场走势分析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2009-2010年中国MPV细分市场发展状况深度解析</w:t>
      </w:r>
      <w:r>
        <w:rPr>
          <w:rFonts w:hint="eastAsia"/>
        </w:rPr>
        <w:br/>
      </w:r>
      <w:r>
        <w:rPr>
          <w:rFonts w:hint="eastAsia"/>
        </w:rPr>
        <w:t>　　第一节 2009年MPV产品分企业性质销量分析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2009-2010年MPV产品分用途销量情况分析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2009-2010年MPV产品分价格级别销量情况分析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2009-2010年中国MPV市场竞争新格局分析</w:t>
      </w:r>
      <w:r>
        <w:rPr>
          <w:rFonts w:hint="eastAsia"/>
        </w:rPr>
        <w:br/>
      </w:r>
      <w:r>
        <w:rPr>
          <w:rFonts w:hint="eastAsia"/>
        </w:rPr>
        <w:t>　　第一节 2009-2010年中国MPV市场竞争总况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2010-2014年中国MPV市场竞争趋势分析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2009-2010年中国MPV重点企业竞争力分析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第四节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第五节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第六节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第七节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二、2008-2009年公司成长性分析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三、2008-2009年公司财务能力分析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六、2008-2009年公司经营能力分析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七、2008-2009年公司盈利能力分析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2010-2014年中国MPV市场发展前景预测分析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2010-2014年中国MPV市场预测分析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2010-2014年中国MPV市场战略分析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2010-2014年中国MPV市场投资环境及投资策略分析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2010-2014年中国MPV行业投资机会分析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三、2009年MPV投资机会</w:t>
      </w:r>
      <w:r>
        <w:rPr>
          <w:rFonts w:hint="eastAsia"/>
        </w:rPr>
        <w:br/>
      </w:r>
      <w:r>
        <w:rPr>
          <w:rFonts w:hint="eastAsia"/>
        </w:rPr>
        <w:t>　　　　四、2009年MPV细分行业投资机会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五、2009年MPV投资新方向</w:t>
      </w:r>
      <w:r>
        <w:rPr>
          <w:rFonts w:hint="eastAsia"/>
        </w:rPr>
        <w:br/>
      </w:r>
      <w:r>
        <w:rPr>
          <w:rFonts w:hint="eastAsia"/>
        </w:rPr>
        <w:t>　　第三节 2010-2014年中国MPV行业投资风险评价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　　四、《汽车贸易政策》发布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中-智-林-－中国MPV行业发展建议及投资策略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2008-2009年上海汽车集团股份有限公司盈利能力分析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2008-2009年一汽轿车股份有限公司盈利能力分析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2008-2009年重庆长安汽车股份有限公司盈利能力分析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2008-2009年江苏悦达投资股份有限公司盈利能力分析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2008-2009年金杯汽车股份有限公司盈利能力分析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更多图表详见正文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37bdffeb44541" w:history="1">
        <w:r>
          <w:rPr>
            <w:rStyle w:val="Hyperlink"/>
          </w:rPr>
          <w:t>2010-2014年中国MPV市场发展趋势及投资前景研究报告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37bdffeb44541" w:history="1">
        <w:r>
          <w:rPr>
            <w:rStyle w:val="Hyperlink"/>
          </w:rPr>
          <w:t>https://www.20087.com/2010-05/R_2010_2014shichangfazhanqushijitouziq.html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10dd3afe4316" w:history="1">
      <w:r>
        <w:rPr>
          <w:rStyle w:val="Hyperlink"/>
        </w:rPr>
        <w:t>2010-2014年中国MPV市场发展趋势及投资前景研究报告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ichangfazhanqushijitouziq.html" TargetMode="External" Id="R99237bdffeb4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ichangfazhanqushijitouziq.html" TargetMode="External" Id="Red8410dd3afe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2010-05-09T05:59:00Z</dcterms:created>
  <dcterms:modified xsi:type="dcterms:W3CDTF">2010-05-09T06:59:00Z</dcterms:modified>
  <dc:subject>2010-2014年中国MPV市场发展趋势及投资前景研究报告</dc:subject>
  <dc:title>2010-2014年中国MPV市场发展趋势及投资前景研究报告</dc:title>
  <cp:keywords>2010-2014年中国MPV市场发展趋势及投资前景研究报告</cp:keywords>
  <dc:description>2010-2014年中国MPV市场发展趋势及投资前景研究报告</dc:description>
</cp:coreProperties>
</file>