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fd701758144a1" w:history="1">
              <w:r>
                <w:rPr>
                  <w:rStyle w:val="Hyperlink"/>
                </w:rPr>
                <w:t>2010-2015年中国医药物流产业运行动态及投资前景研究报告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fd701758144a1" w:history="1">
              <w:r>
                <w:rPr>
                  <w:rStyle w:val="Hyperlink"/>
                </w:rPr>
                <w:t>2010-2015年中国医药物流产业运行动态及投资前景研究报告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fd701758144a1" w:history="1">
                <w:r>
                  <w:rPr>
                    <w:rStyle w:val="Hyperlink"/>
                  </w:rPr>
                  <w:t>https://www.20087.com/2010-05/R_2010_2015yiyaowuliuchanyeyunxingdong884.html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3fd701758144a1" w:history="1">
        <w:r>
          <w:rPr>
            <w:rStyle w:val="Hyperlink"/>
          </w:rPr>
          <w:t>2010-2015年中国医药物流产业运行动态及投资前景研究报告</w:t>
        </w:r>
      </w:hyperlink>
      <w:r>
        <w:rPr>
          <w:rFonts w:hint="eastAsia"/>
        </w:rPr>
        <w:t>》，2010年医药物流行业市场规模达 亿元，预计2015年市场规模将达 亿元，期间年均复合增长率（CAGR）达 %。报告系统分析了医药物流行业的市场运行态势及发展趋势。报告从医药物流行业基础知识、发展环境入手，结合医药物流行业运行数据和产业链结构，全面解读医药物流市场竞争格局及重点企业表现，并基于此对医药物流行业发展前景作出预测，提供可操作的发展建议。研究采用定性与定量相结合的方法，整合国家统计局、相关协会的权威数据以及一手调研资料，确保结论的准确性和实用性，为医药物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2009-2010年中国医药行业运行分析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2009-2010年中国医改对医药行业发展的影响分析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2009-2010年中国医药行业发展对策分析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2009-2010年中国医药物流产业运行环境分析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2009-2010年中国医药物流产业政策分析</w:t>
      </w:r>
      <w:r>
        <w:rPr>
          <w:rFonts w:hint="eastAsia"/>
        </w:rPr>
        <w:br/>
      </w:r>
      <w:r>
        <w:rPr>
          <w:rFonts w:hint="eastAsia"/>
        </w:rPr>
        <w:t>　　　　一、药品流通监督管理办法</w:t>
      </w:r>
      <w:r>
        <w:rPr>
          <w:rFonts w:hint="eastAsia"/>
        </w:rPr>
        <w:br/>
      </w:r>
      <w:r>
        <w:rPr>
          <w:rFonts w:hint="eastAsia"/>
        </w:rPr>
        <w:t>　　　　二、药品经营质量管理规范</w:t>
      </w:r>
      <w:r>
        <w:rPr>
          <w:rFonts w:hint="eastAsia"/>
        </w:rPr>
        <w:br/>
      </w:r>
      <w:r>
        <w:rPr>
          <w:rFonts w:hint="eastAsia"/>
        </w:rPr>
        <w:t>　　　　三、中华人民共和国药品管理法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四、中华人民共和国药品管理法实施条例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2009-2010年中国医药物流产业社会环境分析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2009-2010年中国医药物流行业运行现状分析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2009-2010年中国医药物流发展面临的挑战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第三节 2009-2010年中国医药物流发展的对策分析</w:t>
      </w:r>
      <w:r>
        <w:rPr>
          <w:rFonts w:hint="eastAsia"/>
        </w:rPr>
        <w:br/>
      </w:r>
      <w:r>
        <w:rPr>
          <w:rFonts w:hint="eastAsia"/>
        </w:rPr>
        <w:t>　　　　一、中国医药物流业的发展策略</w:t>
      </w:r>
      <w:r>
        <w:rPr>
          <w:rFonts w:hint="eastAsia"/>
        </w:rPr>
        <w:br/>
      </w:r>
      <w:r>
        <w:rPr>
          <w:rFonts w:hint="eastAsia"/>
        </w:rPr>
        <w:t>　　　　二、规范医药物流发展的两大措施</w:t>
      </w:r>
      <w:r>
        <w:rPr>
          <w:rFonts w:hint="eastAsia"/>
        </w:rPr>
        <w:br/>
      </w:r>
      <w:r>
        <w:rPr>
          <w:rFonts w:hint="eastAsia"/>
        </w:rPr>
        <w:t>　　　　三、国内医药物流发展的对策</w:t>
      </w:r>
      <w:r>
        <w:rPr>
          <w:rFonts w:hint="eastAsia"/>
        </w:rPr>
        <w:br/>
      </w:r>
      <w:r>
        <w:rPr>
          <w:rFonts w:hint="eastAsia"/>
        </w:rPr>
        <w:t>　　　　四、我国医药物流企业长远发展的建议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2009-2010年中国医药物流产业运行动态分析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一、中国医药物流建设热潮的五大原因</w:t>
      </w:r>
      <w:r>
        <w:rPr>
          <w:rFonts w:hint="eastAsia"/>
        </w:rPr>
        <w:br/>
      </w:r>
      <w:r>
        <w:rPr>
          <w:rFonts w:hint="eastAsia"/>
        </w:rPr>
        <w:t>　　　　二、国内医药物流建设的现实意义</w:t>
      </w:r>
      <w:r>
        <w:rPr>
          <w:rFonts w:hint="eastAsia"/>
        </w:rPr>
        <w:br/>
      </w:r>
      <w:r>
        <w:rPr>
          <w:rFonts w:hint="eastAsia"/>
        </w:rPr>
        <w:t>　　　　三、我国医药物流建设中应注意的问题</w:t>
      </w:r>
      <w:r>
        <w:rPr>
          <w:rFonts w:hint="eastAsia"/>
        </w:rPr>
        <w:br/>
      </w:r>
      <w:r>
        <w:rPr>
          <w:rFonts w:hint="eastAsia"/>
        </w:rPr>
        <w:t>　　　　四、中国医药物流建设发展的建议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第二节 2009-2010年中国医药冷藏物流发展概况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第三节 2009-2010年中国农村医药访销物流发展探究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第四节 2009-2010年浙江医药物流业发展概况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一、浙江医药物流业发展概述</w:t>
      </w:r>
      <w:r>
        <w:rPr>
          <w:rFonts w:hint="eastAsia"/>
        </w:rPr>
        <w:br/>
      </w:r>
      <w:r>
        <w:rPr>
          <w:rFonts w:hint="eastAsia"/>
        </w:rPr>
        <w:t>　　　　二、浙江发展医药物流的条件</w:t>
      </w:r>
      <w:r>
        <w:rPr>
          <w:rFonts w:hint="eastAsia"/>
        </w:rPr>
        <w:br/>
      </w:r>
      <w:r>
        <w:rPr>
          <w:rFonts w:hint="eastAsia"/>
        </w:rPr>
        <w:t>　　　　三、浙江医药物流业发展的总体思路</w:t>
      </w:r>
      <w:r>
        <w:rPr>
          <w:rFonts w:hint="eastAsia"/>
        </w:rPr>
        <w:br/>
      </w:r>
      <w:r>
        <w:rPr>
          <w:rFonts w:hint="eastAsia"/>
        </w:rPr>
        <w:t>　　　　四、浙江医药物流业发展中存在的问题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五、浙江医药物流业的发展对策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2009-2010年中国现代医药物流发展形势分析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第二节 2009-2010年中国第三方医药物流发展分析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二、中国第三方医药物流的发展之路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三、我国第三方医药物流赢利转型分析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四、第三方物流进入医药物流市场面临的挑战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五、第三方物流在现代医药物流业中的发展对策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第三节 2009-2010年中国医药物流信息平台的发展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2009-2010年中国医药物流的供应链分析</w:t>
      </w:r>
      <w:r>
        <w:rPr>
          <w:rFonts w:hint="eastAsia"/>
        </w:rPr>
        <w:br/>
      </w:r>
      <w:r>
        <w:rPr>
          <w:rFonts w:hint="eastAsia"/>
        </w:rPr>
        <w:t>　　第一节 2009-2010年中国医药物流供应链管理分析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2009-2010年中国医药行业实施供应链一体化的探讨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2009-2010年中国医药行业供应链系统的电子商务物流模式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2009-2010年医药企业物流供应链的构建浅析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2009-2010年中国医药企业物流发展动态分析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 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2009-2010年医药批发企业发展物流的分析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2009-2010年民营医药批发企业的SWOT简析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2009-2010年中国医药企业发展物流的问题及策略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2009-2010年中国药品流通概述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 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2009-2010年中国医药流通领域发展概况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四、我国医药流通行业的发展前景展望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2009-2010年中国医药流通业格局分析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第四节 2009-2010年中国药品流通领域发展代理配送简析</w:t>
      </w:r>
      <w:r>
        <w:rPr>
          <w:rFonts w:hint="eastAsia"/>
        </w:rPr>
        <w:br/>
      </w:r>
      <w:r>
        <w:rPr>
          <w:rFonts w:hint="eastAsia"/>
        </w:rPr>
        <w:t>　　　　一、药品代理配送概述</w:t>
      </w:r>
      <w:r>
        <w:rPr>
          <w:rFonts w:hint="eastAsia"/>
        </w:rPr>
        <w:br/>
      </w:r>
      <w:r>
        <w:rPr>
          <w:rFonts w:hint="eastAsia"/>
        </w:rPr>
        <w:t>　　　　二、中国发展药品代理配送的主要原因</w:t>
      </w:r>
      <w:r>
        <w:rPr>
          <w:rFonts w:hint="eastAsia"/>
        </w:rPr>
        <w:br/>
      </w:r>
      <w:r>
        <w:rPr>
          <w:rFonts w:hint="eastAsia"/>
        </w:rPr>
        <w:t>　　　　三、发展药品代理配送的主要策略</w:t>
      </w:r>
      <w:r>
        <w:rPr>
          <w:rFonts w:hint="eastAsia"/>
        </w:rPr>
        <w:br/>
      </w:r>
      <w:r>
        <w:rPr>
          <w:rFonts w:hint="eastAsia"/>
        </w:rPr>
        <w:t>　　第五节 2009-2010年中国医药流通业仓储管理分析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2009-2010年中国医药流通领域发展面临的挑战及对策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二、医药流通领域发展不容乐观</w:t>
      </w:r>
      <w:r>
        <w:rPr>
          <w:rFonts w:hint="eastAsia"/>
        </w:rPr>
        <w:br/>
      </w:r>
      <w:r>
        <w:rPr>
          <w:rFonts w:hint="eastAsia"/>
        </w:rPr>
        <w:t>　　　　三、医药流通领域发展谋略</w:t>
      </w:r>
      <w:r>
        <w:rPr>
          <w:rFonts w:hint="eastAsia"/>
        </w:rPr>
        <w:br/>
      </w:r>
      <w:r>
        <w:rPr>
          <w:rFonts w:hint="eastAsia"/>
        </w:rPr>
        <w:t>　　　　四、医药流通企业未雨绸缪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2009-2010年中国医药物流市场竞争格局分析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一、国内医药物流企业发展的行业背景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二、我国医药物流企业发展的宏观环境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三、我国医药物流企业发展的微观环境</w:t>
      </w:r>
      <w:r>
        <w:rPr>
          <w:rFonts w:hint="eastAsia"/>
        </w:rPr>
        <w:br/>
      </w:r>
      <w:r>
        <w:rPr>
          <w:rFonts w:hint="eastAsia"/>
        </w:rPr>
        <w:t>　　第二节 2009-2010年中国医药物流市场竞争概况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三、医药物流企业抢占江苏市场</w:t>
      </w:r>
      <w:r>
        <w:rPr>
          <w:rFonts w:hint="eastAsia"/>
        </w:rPr>
        <w:br/>
      </w:r>
      <w:r>
        <w:rPr>
          <w:rFonts w:hint="eastAsia"/>
        </w:rPr>
        <w:t>　　第三节 2009-2010年中国医药流通企业的竞争力分析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2009-2010年中国提升医药物流企业竞争力策略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2009-2010年中国医药物流重点企业运行竞争力分析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三、上海医药与曼哈顿联手打造物流航母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三、南京医药全力构建药品物流集成化供应链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二、2009-2010年桐君阁经营状况分析</w:t>
      </w:r>
      <w:r>
        <w:rPr>
          <w:rFonts w:hint="eastAsia"/>
        </w:rPr>
        <w:br/>
      </w:r>
      <w:r>
        <w:rPr>
          <w:rFonts w:hint="eastAsia"/>
        </w:rPr>
        <w:t>　　　　三、桐君阁医药物流体系构建状况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二、九州通集团医药物流发展的特点</w:t>
      </w:r>
      <w:r>
        <w:rPr>
          <w:rFonts w:hint="eastAsia"/>
        </w:rPr>
        <w:br/>
      </w:r>
      <w:r>
        <w:rPr>
          <w:rFonts w:hint="eastAsia"/>
        </w:rPr>
        <w:t>　　　　三、九州通集团现代医药物流规划建设成绩突出</w:t>
      </w:r>
      <w:r>
        <w:rPr>
          <w:rFonts w:hint="eastAsia"/>
        </w:rPr>
        <w:br/>
      </w:r>
      <w:r>
        <w:rPr>
          <w:rFonts w:hint="eastAsia"/>
        </w:rPr>
        <w:t>　　　　四、九州通集团医药物流发展的战略目标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2010-2015年中国医药物流产业发展前景预测分析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一、2009年国际医药行业发展前景预测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三、我国医药行业的发展前景看好</w:t>
      </w:r>
      <w:r>
        <w:rPr>
          <w:rFonts w:hint="eastAsia"/>
        </w:rPr>
        <w:br/>
      </w:r>
      <w:r>
        <w:rPr>
          <w:rFonts w:hint="eastAsia"/>
        </w:rPr>
        <w:t>　　第二节 2010-2015年中国医药物流的发展趋势分析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2010-2015年中国医药物流产业投资机会与风险分析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2010-2015年中国医药物流产业投资环境分析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2010-2015年中国医药物流产业投资机会分析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2010-2015年中国医药物流产业投资风险分析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中国医药物流网络内部系统</w:t>
      </w:r>
      <w:r>
        <w:rPr>
          <w:rFonts w:hint="eastAsia"/>
        </w:rPr>
        <w:br/>
      </w:r>
      <w:r>
        <w:rPr>
          <w:rFonts w:hint="eastAsia"/>
        </w:rPr>
        <w:t>　　图表 浙江省医药工业规模及预测</w:t>
      </w:r>
      <w:r>
        <w:rPr>
          <w:rFonts w:hint="eastAsia"/>
        </w:rPr>
        <w:br/>
      </w:r>
      <w:r>
        <w:rPr>
          <w:rFonts w:hint="eastAsia"/>
        </w:rPr>
        <w:t>　　图表 供应链整合基础上形成的医药物流模式</w:t>
      </w:r>
      <w:r>
        <w:rPr>
          <w:rFonts w:hint="eastAsia"/>
        </w:rPr>
        <w:br/>
      </w:r>
      <w:r>
        <w:rPr>
          <w:rFonts w:hint="eastAsia"/>
        </w:rPr>
        <w:t>　　图表 2005年浙江排名前十位医药流通企业医药销售收入净额占全省的比重</w:t>
      </w:r>
      <w:r>
        <w:rPr>
          <w:rFonts w:hint="eastAsia"/>
        </w:rPr>
        <w:br/>
      </w:r>
      <w:r>
        <w:rPr>
          <w:rFonts w:hint="eastAsia"/>
        </w:rPr>
        <w:t>　　图表 医药物流企业的主要构成</w:t>
      </w:r>
      <w:r>
        <w:rPr>
          <w:rFonts w:hint="eastAsia"/>
        </w:rPr>
        <w:br/>
      </w:r>
      <w:r>
        <w:rPr>
          <w:rFonts w:hint="eastAsia"/>
        </w:rPr>
        <w:t>　　图表 浙江省医药物流节 (中智~林)点布局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2009-2010年南京医药股份有限公司盈利能力分析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2009-2010年南京医药股份有限公司经营效率分析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2009-2010年南京医药股份有限公司偿债能力分析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2009-2010年南京医药股份有限公司成长能力分析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2009-2010年重庆桐君阁股份有限公司盈利能力分析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2009-2010年重庆桐君阁股份有限公司经营效率分析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2009-2010年重庆桐君阁股份有限公司偿债能力分析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2009-2010年重庆桐君阁股份有限公司成长能力分析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fd701758144a1" w:history="1">
        <w:r>
          <w:rPr>
            <w:rStyle w:val="Hyperlink"/>
          </w:rPr>
          <w:t>2010-2015年中国医药物流产业运行动态及投资前景研究报告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fd701758144a1" w:history="1">
        <w:r>
          <w:rPr>
            <w:rStyle w:val="Hyperlink"/>
          </w:rPr>
          <w:t>https://www.20087.com/2010-05/R_2010_2015yiyaowuliuchanyeyunxingdong884.html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热点：医药物流有哪些岗位、医药物流是做什么的、医药物流是做什么的、医药物流上市公司、海华医药物流有限公司、医药物流仓储系统、物流最吃香的三个岗位、医药物流总额、中国物流公司排名500强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f7ee296c14095" w:history="1">
      <w:r>
        <w:rPr>
          <w:rStyle w:val="Hyperlink"/>
        </w:rPr>
        <w:t>2010-2015年中国医药物流产业运行动态及投资前景研究报告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yaowuliuchanyeyunxingdong884.html" TargetMode="External" Id="R7c3fd7017581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yaowuliuchanyeyunxingdong884.html" TargetMode="External" Id="Rc42f7ee296c1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2010-05-03T01:31:00Z</dcterms:created>
  <dcterms:modified xsi:type="dcterms:W3CDTF">2010-05-03T02:31:00Z</dcterms:modified>
  <dc:subject>2010-2015年中国医药物流产业运行动态及投资前景研究报告</dc:subject>
  <dc:title>2010-2015年中国医药物流产业运行动态及投资前景研究报告</dc:title>
  <cp:keywords>2010-2015年中国医药物流产业运行动态及投资前景研究报告</cp:keywords>
  <dc:description>2010-2015年中国医药物流产业运行动态及投资前景研究报告</dc:description>
</cp:coreProperties>
</file>