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e352e6d7347f4" w:history="1">
              <w:r>
                <w:rPr>
                  <w:rStyle w:val="Hyperlink"/>
                </w:rPr>
                <w:t>2010-2015年全球气象色谱仪市场分析及投资前景预测报告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e352e6d7347f4" w:history="1">
              <w:r>
                <w:rPr>
                  <w:rStyle w:val="Hyperlink"/>
                </w:rPr>
                <w:t>2010-2015年全球气象色谱仪市场分析及投资前景预测报告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e352e6d7347f4" w:history="1">
                <w:r>
                  <w:rPr>
                    <w:rStyle w:val="Hyperlink"/>
                  </w:rPr>
                  <w:t>https://www.20087.com/2010-05/R_2010_2015nianquanqiuqixiangsepuyishi.html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色谱仪作为实验室分析仪器中的重要工具，广泛应用于环境监测、食品安全、药物分析等多个领域。随着科技的进步，仪器的灵敏度、分辨率及自动化程度不断提高，特别是多维色谱、超高效液相色谱等先进技术的应用，使得复杂样品的分析变得更加精确和高效。</w:t>
      </w:r>
      <w:r>
        <w:rPr>
          <w:rFonts w:hint="eastAsia"/>
        </w:rPr>
        <w:br/>
      </w:r>
      <w:r>
        <w:rPr>
          <w:rFonts w:hint="eastAsia"/>
        </w:rPr>
        <w:t>　　未来，气象色谱仪市场的发展将更加侧重于小型化、便携化以及与其他分析技术的联用，以适应现场快速检测和在线监控的需求。市场调研网认为，此外，云计算、人工智能技术的融合，将促进数据分析能力的飞跃，为用户提供更深层次的数据解读和服务。环境保护意识的增强及新兴市场的崛起，将为气象色谱仪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e352e6d7347f4" w:history="1">
        <w:r>
          <w:rPr>
            <w:rStyle w:val="Hyperlink"/>
          </w:rPr>
          <w:t>2010-2015年全球气象色谱仪市场分析及投资前景预测报告</w:t>
        </w:r>
      </w:hyperlink>
      <w:r>
        <w:rPr>
          <w:rFonts w:hint="eastAsia"/>
        </w:rPr>
        <w:t>》依托我们公司多年来对气象色谱仪产品的研究，结合气象色谱仪产品历年供需关系变化规律，对气象色谱仪产品内的企业群体进行了深入的调查与研究，采用定量及定性的科学研究方法撰写而成。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3e352e6d7347f4" w:history="1">
        <w:r>
          <w:rPr>
            <w:rStyle w:val="Hyperlink"/>
          </w:rPr>
          <w:t>2010-2015年全球气象色谱仪市场分析及投资前景预测报告</w:t>
        </w:r>
      </w:hyperlink>
      <w:r>
        <w:rPr>
          <w:rFonts w:hint="eastAsia"/>
        </w:rPr>
        <w:t>》，2010年气象色谱仪行业市场规模达 亿元，预计2015年市场规模将达 亿元，期间年均复合增长率（CAGR）达 %。报告对全球及我国及世界气象色谱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气象色谱仪产品概述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气象色谱仪行业环境分析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我国气象色谱仪行业政策环境分析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我国气象色谱仪行业技术环境分析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一、我国气象色谱仪技术发展概况</w:t>
      </w:r>
      <w:r>
        <w:rPr>
          <w:rFonts w:hint="eastAsia"/>
        </w:rPr>
        <w:br/>
      </w:r>
      <w:r>
        <w:rPr>
          <w:rFonts w:hint="eastAsia"/>
        </w:rPr>
        <w:t>　　　　二、我国气象色谱仪产品工艺特点或流程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三、国内外气象色谱仪技术比较分析</w:t>
      </w:r>
      <w:r>
        <w:rPr>
          <w:rFonts w:hint="eastAsia"/>
        </w:rPr>
        <w:br/>
      </w:r>
      <w:r>
        <w:rPr>
          <w:rFonts w:hint="eastAsia"/>
        </w:rPr>
        <w:t>　　　　四、我国气象色谱仪行业技术发展趋势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全球气象色谱仪市场分析</w:t>
      </w:r>
      <w:r>
        <w:rPr>
          <w:rFonts w:hint="eastAsia"/>
        </w:rPr>
        <w:br/>
      </w:r>
      <w:r>
        <w:rPr>
          <w:rFonts w:hint="eastAsia"/>
        </w:rPr>
        <w:t>　　第一节 全球气象色谱仪市场概述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亚洲地区主要国家的气象色谱仪市场概况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欧洲地区主要国家的气象色谱仪市场概况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美洲地区主要国家的气象色谱仪市场概况</w:t>
      </w:r>
      <w:r>
        <w:rPr>
          <w:rFonts w:hint="eastAsia"/>
        </w:rPr>
        <w:br/>
      </w:r>
      <w:r>
        <w:rPr>
          <w:rFonts w:hint="eastAsia"/>
        </w:rPr>
        <w:t>　　第五节 气象色谱仪产品产量分析及预测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一、2006-2009年全球气象色谱仪产量分析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二、2010-2014年全球气象色谱仪产量预测</w:t>
      </w:r>
      <w:r>
        <w:rPr>
          <w:rFonts w:hint="eastAsia"/>
        </w:rPr>
        <w:br/>
      </w:r>
      <w:r>
        <w:rPr>
          <w:rFonts w:hint="eastAsia"/>
        </w:rPr>
        <w:t>　　第三节 气象色谱仪市场需求分析及预测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一、2006-2009年全球气象色谱仪市场需求分析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二、2010-2014年全球气象色谱仪市场需求预测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中国气象色谱仪市场分析</w:t>
      </w:r>
      <w:r>
        <w:rPr>
          <w:rFonts w:hint="eastAsia"/>
        </w:rPr>
        <w:br/>
      </w:r>
      <w:r>
        <w:rPr>
          <w:rFonts w:hint="eastAsia"/>
        </w:rPr>
        <w:t>　　第一节 气象色谱仪市场现状分析及预测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一、2006-2010年1-3月我国气象色谱仪市场规模分析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二、2010-2015年我国气象色谱仪市场规模预测</w:t>
      </w:r>
      <w:r>
        <w:rPr>
          <w:rFonts w:hint="eastAsia"/>
        </w:rPr>
        <w:br/>
      </w:r>
      <w:r>
        <w:rPr>
          <w:rFonts w:hint="eastAsia"/>
        </w:rPr>
        <w:t>　　第二节 气象色谱仪产品产量分析及预测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一、2006-2010年1-3月我国气象色谱仪产量分析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二、2010-2015年我国气象色谱仪产量预测</w:t>
      </w:r>
      <w:r>
        <w:rPr>
          <w:rFonts w:hint="eastAsia"/>
        </w:rPr>
        <w:br/>
      </w:r>
      <w:r>
        <w:rPr>
          <w:rFonts w:hint="eastAsia"/>
        </w:rPr>
        <w:t>　　第三节 气象色谱仪市场需求分析及预测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一、2006-2010年1-3月我国气象色谱仪市场需求分析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二、2010-2015年我国气象色谱仪市场需求预测</w:t>
      </w:r>
      <w:r>
        <w:rPr>
          <w:rFonts w:hint="eastAsia"/>
        </w:rPr>
        <w:br/>
      </w:r>
      <w:r>
        <w:rPr>
          <w:rFonts w:hint="eastAsia"/>
        </w:rPr>
        <w:t>　　第四节 气象色谱仪价格趋势分析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一、2006-2010年1-3月我国气象色谱仪市场价格分析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二、2010-2015年我国气象色谱仪市场价格预测</w:t>
      </w:r>
      <w:r>
        <w:rPr>
          <w:rFonts w:hint="eastAsia"/>
        </w:rPr>
        <w:br/>
      </w:r>
      <w:r>
        <w:rPr>
          <w:rFonts w:hint="eastAsia"/>
        </w:rPr>
        <w:t>　　第五节 气象色谱仪进出口数据分析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一、2006-2010年1-3月我国气象色谱仪进出口数据分析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二、2010-2015年国内气象色谱仪产品未来进出口情况预测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气象色谱仪行业上、下游产业链分析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气象色谱仪产业链分析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二、气象色谱仪产业链模型分析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气象色谱仪主要生产厂商介绍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气象色谱仪行业竞争格局分析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气象色谱仪国内拟在建项目分析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2008-2009年中国气象色谱仪行业集中度分析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一、气象色谱仪市场集中度</w:t>
      </w:r>
      <w:r>
        <w:rPr>
          <w:rFonts w:hint="eastAsia"/>
        </w:rPr>
        <w:br/>
      </w:r>
      <w:r>
        <w:rPr>
          <w:rFonts w:hint="eastAsia"/>
        </w:rPr>
        <w:t>　　　　二、气象色谱仪生产企业分布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2008-2009年中国气象色谱仪行业竞争现状分析</w:t>
      </w:r>
      <w:r>
        <w:rPr>
          <w:rFonts w:hint="eastAsia"/>
        </w:rPr>
        <w:br/>
      </w:r>
      <w:r>
        <w:rPr>
          <w:rFonts w:hint="eastAsia"/>
        </w:rPr>
        <w:t>　　　　一、气象色谱仪技术竞争分析</w:t>
      </w:r>
      <w:r>
        <w:rPr>
          <w:rFonts w:hint="eastAsia"/>
        </w:rPr>
        <w:br/>
      </w:r>
      <w:r>
        <w:rPr>
          <w:rFonts w:hint="eastAsia"/>
        </w:rPr>
        <w:t>　　　　二、气象色谱仪价格竞争</w:t>
      </w:r>
      <w:r>
        <w:rPr>
          <w:rFonts w:hint="eastAsia"/>
        </w:rPr>
        <w:br/>
      </w:r>
      <w:r>
        <w:rPr>
          <w:rFonts w:hint="eastAsia"/>
        </w:rPr>
        <w:t>　　　　三、气象色谱仪国内外SWOT分析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2010-2015年中国气象色谱仪行业竞争策略分析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气象色谱仪行业未来发展预测及投资前景分析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未来气象色谱仪行业发展趋势分析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2010-2015年气象色谱仪行业运行状况预测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一、2010-2015年气象色谱仪行业工业总产值预测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二、2010-2015年气象色谱仪行业销售收入预测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三、2010-2015年气象色谱仪行业总资产预测</w:t>
      </w:r>
      <w:r>
        <w:rPr>
          <w:rFonts w:hint="eastAsia"/>
        </w:rPr>
        <w:br/>
      </w:r>
      <w:r>
        <w:rPr>
          <w:rFonts w:hint="eastAsia"/>
        </w:rPr>
        <w:t>　　第四节 未来气象色谱仪行业投资前景分析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气象色谱仪行业投资风险及防范措施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2010-2015年气象色谱仪行业投资风险分析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2010-2015年气象色谱仪行业投资建议分析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中⋅智⋅林－2010-2015年气象色谱仪行业投资策略分析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e352e6d7347f4" w:history="1">
        <w:r>
          <w:rPr>
            <w:rStyle w:val="Hyperlink"/>
          </w:rPr>
          <w:t>2010-2015年全球气象色谱仪市场分析及投资前景预测报告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e352e6d7347f4" w:history="1">
        <w:r>
          <w:rPr>
            <w:rStyle w:val="Hyperlink"/>
          </w:rPr>
          <w:t>https://www.20087.com/2010-05/R_2010_2015nianquanqiuqixiangsepuyishi.html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热点：气相色谱仪多少钱一台、气相色谱仪主要测什么、气相色谱仪操作流程、气相色谱仪检定规程JJG700-2016、岛津气相色谱仪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72ff9421e4992" w:history="1">
      <w:r>
        <w:rPr>
          <w:rStyle w:val="Hyperlink"/>
        </w:rPr>
        <w:t>2010-2015年全球气象色谱仪市场分析及投资前景预测报告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qixiangsepuyishi.html" TargetMode="External" Id="Rb43e352e6d73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qixiangsepuyishi.html" TargetMode="External" Id="Rfb472ff9421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2010-05-16T02:58:00Z</dcterms:created>
  <dcterms:modified xsi:type="dcterms:W3CDTF">2010-05-16T03:58:00Z</dcterms:modified>
  <dc:subject>2010-2015年全球气象色谱仪市场分析及投资前景预测报告</dc:subject>
  <dc:title>2010-2015年全球气象色谱仪市场分析及投资前景预测报告</dc:title>
  <cp:keywords>2010-2015年全球气象色谱仪市场分析及投资前景预测报告</cp:keywords>
  <dc:description>2010-2015年全球气象色谱仪市场分析及投资前景预测报告</dc:description>
</cp:coreProperties>
</file>