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f69bf94f042c3" w:history="1">
              <w:r>
                <w:rPr>
                  <w:rStyle w:val="Hyperlink"/>
                </w:rPr>
                <w:t>2011-2016年中国棉、化纤针织品及编织品制造市场投资前景研究报告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f69bf94f042c3" w:history="1">
              <w:r>
                <w:rPr>
                  <w:rStyle w:val="Hyperlink"/>
                </w:rPr>
                <w:t>2011-2016年中国棉、化纤针织品及编织品制造市场投资前景研究报告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ff69bf94f042c3" w:history="1">
                <w:r>
                  <w:rPr>
                    <w:rStyle w:val="Hyperlink"/>
                  </w:rPr>
                  <w:t>https://www.20087.com/2010-05/R_2011_2016mianhuaxianzhenzhipinjibian.html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棉、化纤针织品及编织品制造定义与行业界定</w:t>
      </w:r>
      <w:r>
        <w:rPr>
          <w:rFonts w:hint="eastAsia"/>
        </w:rPr>
        <w:br/>
      </w:r>
      <w:r>
        <w:rPr>
          <w:rFonts w:hint="eastAsia"/>
        </w:rPr>
        <w:t>　　第一节 棉、化纤针织品及编织品制造定义</w:t>
      </w:r>
      <w:r>
        <w:rPr>
          <w:rFonts w:hint="eastAsia"/>
        </w:rPr>
        <w:br/>
      </w:r>
      <w:r>
        <w:rPr>
          <w:rFonts w:hint="eastAsia"/>
        </w:rPr>
        <w:t>　　第二节 棉、化纤针织品及编织品制造行业界定</w:t>
      </w:r>
      <w:r>
        <w:rPr>
          <w:rFonts w:hint="eastAsia"/>
        </w:rPr>
        <w:br/>
      </w:r>
      <w:r>
        <w:rPr>
          <w:rFonts w:hint="eastAsia"/>
        </w:rPr>
        <w:t>　　　　一、棉、化纤针织品及编织品制造行业特性</w:t>
      </w:r>
      <w:r>
        <w:rPr>
          <w:rFonts w:hint="eastAsia"/>
        </w:rPr>
        <w:br/>
      </w:r>
      <w:r>
        <w:rPr>
          <w:rFonts w:hint="eastAsia"/>
        </w:rPr>
        <w:t>　　　　二、棉、化纤针织品及编织品制造行业细分</w:t>
      </w:r>
      <w:r>
        <w:rPr>
          <w:rFonts w:hint="eastAsia"/>
        </w:rPr>
        <w:br/>
      </w:r>
      <w:r>
        <w:rPr>
          <w:rFonts w:hint="eastAsia"/>
        </w:rPr>
        <w:t>　　　　三、棉、化纤针织品及编织品制造产业结构</w:t>
      </w:r>
      <w:r>
        <w:rPr>
          <w:rFonts w:hint="eastAsia"/>
        </w:rPr>
        <w:br/>
      </w:r>
      <w:r>
        <w:rPr>
          <w:rFonts w:hint="eastAsia"/>
        </w:rPr>
        <w:t>　　第三节 棉、化纤针织品及编织品制造行业发展</w:t>
      </w:r>
      <w:r>
        <w:rPr>
          <w:rFonts w:hint="eastAsia"/>
        </w:rPr>
        <w:br/>
      </w:r>
      <w:r>
        <w:rPr>
          <w:rFonts w:hint="eastAsia"/>
        </w:rPr>
        <w:t>　　　　一、棉、化纤针织品及编织品制造行业周期</w:t>
      </w:r>
      <w:r>
        <w:rPr>
          <w:rFonts w:hint="eastAsia"/>
        </w:rPr>
        <w:br/>
      </w:r>
      <w:r>
        <w:rPr>
          <w:rFonts w:hint="eastAsia"/>
        </w:rPr>
        <w:t>　　　　二、棉、化纤针织品及编织品制造行业成熟度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国际棉、化纤针织品及编织品制造市场</w:t>
      </w:r>
      <w:r>
        <w:rPr>
          <w:rFonts w:hint="eastAsia"/>
        </w:rPr>
        <w:br/>
      </w:r>
      <w:r>
        <w:rPr>
          <w:rFonts w:hint="eastAsia"/>
        </w:rPr>
        <w:t>　　第一节 国际棉、化纤针织品及编织品制造市场规模</w:t>
      </w:r>
      <w:r>
        <w:rPr>
          <w:rFonts w:hint="eastAsia"/>
        </w:rPr>
        <w:br/>
      </w:r>
      <w:r>
        <w:rPr>
          <w:rFonts w:hint="eastAsia"/>
        </w:rPr>
        <w:t>　　第二节 国际棉、化纤针织品及编织品制造市场做供需</w:t>
      </w:r>
      <w:r>
        <w:rPr>
          <w:rFonts w:hint="eastAsia"/>
        </w:rPr>
        <w:br/>
      </w:r>
      <w:r>
        <w:rPr>
          <w:rFonts w:hint="eastAsia"/>
        </w:rPr>
        <w:t>　　　　一、国际棉、化纤针织品及编织品制造市场供给分析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二、国际棉、化纤针织品及编织品制造市场需求分析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三、国际棉、化纤针织品及编织品制造市场供需预测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国际棉、化纤针织品及编织品制造企业</w:t>
      </w:r>
      <w:r>
        <w:rPr>
          <w:rFonts w:hint="eastAsia"/>
        </w:rPr>
        <w:br/>
      </w:r>
      <w:r>
        <w:rPr>
          <w:rFonts w:hint="eastAsia"/>
        </w:rPr>
        <w:t>　　　　一、国际主要棉、化纤针织品及编织品制造企业</w:t>
      </w:r>
      <w:r>
        <w:rPr>
          <w:rFonts w:hint="eastAsia"/>
        </w:rPr>
        <w:br/>
      </w:r>
      <w:r>
        <w:rPr>
          <w:rFonts w:hint="eastAsia"/>
        </w:rPr>
        <w:t>　　　　二、国际棉、化纤针织品及编织品制造企业优势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主要国家棉、化纤针织品及编织品制造市场</w:t>
      </w:r>
      <w:r>
        <w:rPr>
          <w:rFonts w:hint="eastAsia"/>
        </w:rPr>
        <w:br/>
      </w:r>
      <w:r>
        <w:rPr>
          <w:rFonts w:hint="eastAsia"/>
        </w:rPr>
        <w:t>　　　　一、美国棉、化纤针织品及编织品制造市场</w:t>
      </w:r>
      <w:r>
        <w:rPr>
          <w:rFonts w:hint="eastAsia"/>
        </w:rPr>
        <w:br/>
      </w:r>
      <w:r>
        <w:rPr>
          <w:rFonts w:hint="eastAsia"/>
        </w:rPr>
        <w:t>　　　　二、德国棉、化纤针织品及编织品制造市场</w:t>
      </w:r>
      <w:r>
        <w:rPr>
          <w:rFonts w:hint="eastAsia"/>
        </w:rPr>
        <w:br/>
      </w:r>
      <w:r>
        <w:rPr>
          <w:rFonts w:hint="eastAsia"/>
        </w:rPr>
        <w:t>　　　　三、英国棉、化纤针织品及编织品制造市场</w:t>
      </w:r>
      <w:r>
        <w:rPr>
          <w:rFonts w:hint="eastAsia"/>
        </w:rPr>
        <w:br/>
      </w:r>
      <w:r>
        <w:rPr>
          <w:rFonts w:hint="eastAsia"/>
        </w:rPr>
        <w:t>　　　　四、法国棉、化纤针织品及编织品制造市场</w:t>
      </w:r>
      <w:r>
        <w:rPr>
          <w:rFonts w:hint="eastAsia"/>
        </w:rPr>
        <w:br/>
      </w:r>
      <w:r>
        <w:rPr>
          <w:rFonts w:hint="eastAsia"/>
        </w:rPr>
        <w:t>　　　　五、日本棉、化纤针织品及编织品制造市场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中国棉、化纤针织品及编织品制造市场</w:t>
      </w:r>
      <w:r>
        <w:rPr>
          <w:rFonts w:hint="eastAsia"/>
        </w:rPr>
        <w:br/>
      </w:r>
      <w:r>
        <w:rPr>
          <w:rFonts w:hint="eastAsia"/>
        </w:rPr>
        <w:t>　　第一节 中国棉、化纤针织品及编织品制造市场规模变化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中国棉、化纤针织品及编织品制造行业生产能力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中国棉、化纤针织品及编织品制造区域集中度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中国棉、化纤针织品及编织品制造市场供需分析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一、中国棉、化纤针织品及编织品制造市场需求</w:t>
      </w:r>
      <w:r>
        <w:rPr>
          <w:rFonts w:hint="eastAsia"/>
        </w:rPr>
        <w:br/>
      </w:r>
      <w:r>
        <w:rPr>
          <w:rFonts w:hint="eastAsia"/>
        </w:rPr>
        <w:t>　　　　二、棉、化纤针织品及编织品制造市场主要热点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2010年中国棉、化纤针织品及编织品制造市场走势</w:t>
      </w:r>
      <w:r>
        <w:rPr>
          <w:rFonts w:hint="eastAsia"/>
        </w:rPr>
        <w:br/>
      </w:r>
      <w:r>
        <w:rPr>
          <w:rFonts w:hint="eastAsia"/>
        </w:rPr>
        <w:t>　　第六节 中国棉、化纤针织品及编织品制造发展问题与对策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棉、化纤针织品及编织品制造行业经营现状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2008-2010棉、化纤针织品及编织品制造行业偿债能力分析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2008-2010棉、化纤针织品及编织品制造行业盈利能力分析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2008-2010棉、化纤针织品及编织品制造行业发展能力分析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2008-2010棉、化纤针织品及编织品制造行业资产及变化趋势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2008-2010棉、化纤针织品及编织品制造行业负债及变化趋势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2008-2010棉、化纤针织品及编织品制造行业销售及变化趋势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一、2008-2010棉、化纤针织品及编织品制造行业销售收入及变化趋势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二、2008-2010棉、化纤针织品及编织品制造行业销售成本及变化趋势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三、2008-2010棉、化纤针织品及编织品制造行业销售税金及变化趋势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2008-2010棉、化纤针织品及编织品制造行业费用及变化趋势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一、2008-2010棉、化纤针织品及编织品制造行业管理费用及变化趋势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二、2008-2010棉、化纤针织品及编织品制造行业财务费用及变化趋势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2008-2010棉、化纤针织品及编织品制造行业企业数量及变化趋势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中国棉、化纤针织品及编织品制造进口贸易</w:t>
      </w:r>
      <w:r>
        <w:rPr>
          <w:rFonts w:hint="eastAsia"/>
        </w:rPr>
        <w:br/>
      </w:r>
      <w:r>
        <w:rPr>
          <w:rFonts w:hint="eastAsia"/>
        </w:rPr>
        <w:t>　　第一节 中国棉、化纤针织品及编织品制造进口量分析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一、2008-2010中国棉、化纤针织品及编织品制造进口结构及变化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二、2008-2010中国棉、化纤针织品及编织品制造进口量及变化趋势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三、2008-2010中国棉、化纤针织品及编织品制造主要省市进口量及变化趋势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中国棉、化纤针织品及编织品制造进口额分析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一、2008-2010中国棉、化纤针织品及编织品制造进口额及变化趋势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二、2008-2010中国棉、化纤针织品及编织品制造主要省市出口额及变化趋势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中国棉、化纤针织品及编织品制造出口贸易</w:t>
      </w:r>
      <w:r>
        <w:rPr>
          <w:rFonts w:hint="eastAsia"/>
        </w:rPr>
        <w:br/>
      </w:r>
      <w:r>
        <w:rPr>
          <w:rFonts w:hint="eastAsia"/>
        </w:rPr>
        <w:t>　　第一节 中国棉、化纤针织品及编织品制造出口量分析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一、2008-2010中国棉、化纤针织品及编织品制造出口结构及变化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二、2008-2010中国棉、化纤针织品及编织品制造出口量及变化趋势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三、2008-2010中国棉、化纤针织品及编织品制造主要省市出口量及变化趋势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中国棉、化纤针织品及编织品制造出口额分析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一、2008-2010中国棉、化纤针织品及编织品制造出口量及变化趋势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二、2008-2010中国棉、化纤针织品及编织品制造主要省市出口量及变化趋势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2008-2010中国棉、化纤针织品及编织品制造生产能力及变化</w:t>
      </w:r>
      <w:r>
        <w:rPr>
          <w:rFonts w:hint="eastAsia"/>
        </w:rPr>
        <w:br/>
      </w:r>
      <w:r>
        <w:rPr>
          <w:rFonts w:hint="eastAsia"/>
        </w:rPr>
        <w:t>第八章 2008-2010棉、化纤针织品及编织品制造细分市场分析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2008-2010棉、化纤针织品及编织品制造行业上游产业分析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2008-2010棉、化纤针织品及编织品制造行业下游产业分析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2008-2010华北地区棉、化纤针织品及编织品制造行业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2008-2010华北地区棉、化纤针织品及编织品制造行业经营能力及变化趋势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一、2008-2010华北地区棉、化纤针织品及编织品制造行业规模及变化趋势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二、2008-2010华北地区棉、化纤针织品及编织品制造行业成长性及变化趋势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三、2008-2010华北地区棉、化纤针织品及编织品制造行业经营能力及变化趋势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四、2008-2010华北地区棉、化纤针织品及编织品制造行业盈利能力及变化趋势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五、2008-2010华北地区棉、化纤针织品及编织品制造行业偿债能力及变化趋势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2008-2010华北地区棉、化纤针织品及编织品制造行业生产能力及变化趋势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2008-2010华北地区棉、化纤针织品及编织品制造行业对外贸易及变化趋势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2008-2010华东地区棉、化纤针织品及编织品制造行业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2008-2010华东地区棉、化纤针织品及编织品制造行业经营能力及变化趋势v</w:t>
      </w:r>
      <w:r>
        <w:rPr>
          <w:rFonts w:hint="eastAsia"/>
        </w:rPr>
        <w:br/>
      </w:r>
      <w:r>
        <w:rPr>
          <w:rFonts w:hint="eastAsia"/>
        </w:rPr>
        <w:t>　　　　一、2008-2010华东地区棉、化纤针织品及编织品制造行业规模及变化趋势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二、2008-2010华东地区棉、化纤针织品及编织品制造成长性及变化趋势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三、2008-2010华东地区棉、化纤针织品及编织品制造经营能力及变化趋势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四、2008-2010华东地区棉、化纤针织品及编织品制造盈利能力及变化趋势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五、2008-2010华东地区棉、化纤针织品及编织品制造偿债能力及变化趋势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2008-2010华东地区棉、化纤针织品及编织品制造行业生产能力及变化趋势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2008-2010华东地区棉、化纤针织品及编织品制造行业对外贸易及变化趋势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2008-2010华南地区棉、化纤针织品及编织品制造行业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2008-2010华南地区棉、化纤针织品及编织品制造行业经营能力及变化趋势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一、2008-2010华南地区棉、化纤针织品及编织品制造行业规模及变化趋势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二、2008-2010华南地区棉、化纤针织品及编织品制造行业成长性及变化趋势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三、2008-2010华南地区棉、化纤针织品及编织品制造行业经营能力及变化趋势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四、2008-2010华南地区棉、化纤针织品及编织品制造行业盈利能力及变化趋势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五、2008-2010华南地区棉、化纤针织品及编织品制造行业偿债能力及变化趋势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2008-2010华南地区棉、化纤针织品及编织品制造行业生产能力及变化趋势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2008-2010华南地区棉、化纤针织品及编织品制造行业对外贸易及变化趋势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2008-2010西部地区棉、化纤针织品及编织品制造</w:t>
      </w:r>
      <w:r>
        <w:rPr>
          <w:rFonts w:hint="eastAsia"/>
        </w:rPr>
        <w:br/>
      </w:r>
      <w:r>
        <w:rPr>
          <w:rFonts w:hint="eastAsia"/>
        </w:rPr>
        <w:t>　　第一节 2008-2010西部地区棉、化纤针织品及编织品制造行业经营能力及变化趋势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一、2008-2010西部地区棉、化纤针织品及编织品制造行业规模及变化趋势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二、2008-2010西部地区棉、化纤针织品及编织品制造行业成长性及变化趋势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三、2008-2010西部地区棉、化纤针织品及编织品制造行业经营能力及变化趋势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四、2008-2010西部地区棉、化纤针织品及编织品制造行业盈利能力及变化趋势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五、2008-2010西部地区棉、化纤针织品及编织品制造行业偿债能力及变化趋势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2008-2010西部地区棉、化纤针织品及编织品制造行业生产能力及变化趋势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2008-2010西部地区棉、化纤针织品及编织品制造行业对外贸易及变化趋势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2008-2010棉、化纤针织品及编织品制造竞争格局分析</w:t>
      </w:r>
      <w:r>
        <w:rPr>
          <w:rFonts w:hint="eastAsia"/>
        </w:rPr>
        <w:br/>
      </w:r>
      <w:r>
        <w:rPr>
          <w:rFonts w:hint="eastAsia"/>
        </w:rPr>
        <w:t>第十六章 2008-2010棉、化纤针织品及编织品制造企业竞争策略</w:t>
      </w:r>
      <w:r>
        <w:rPr>
          <w:rFonts w:hint="eastAsia"/>
        </w:rPr>
        <w:br/>
      </w:r>
      <w:r>
        <w:rPr>
          <w:rFonts w:hint="eastAsia"/>
        </w:rPr>
        <w:t>第十七章 2008-2010棉、化纤针织品及编织品制造优势企业分析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棉、化纤针织品及编织品制造行业投资及进入壁垒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2009-2010年棉、化纤针织品及编织品制造行业投资情况分析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一、2009-2010年棉、化纤针织品及编织品制造总体投资及结构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二、2009-2010年棉、化纤针织品及编织品制造投资规模情况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进入棉、化纤针织品及编织品制造行业的主要障碍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棉、化纤针织品及编织品制造行业投资环境分析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2011-2015年棉、化纤针织品及编织品制造行业发展预测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2011-2015年国际棉、化纤针织品及编织品制造市场预测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2011-2015年国内棉、化纤针织品及编织品制造市场预测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一、2011-2015年国内棉、化纤针织品及编织品制造行业产值预测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二、2011-2015年国内棉、化纤针织品及编织品制造市场需求前景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三、2011-2015年国内棉、化纤针织品及编织品制造行业投资预测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四、2011-2015年国内棉、化纤针织品及编织品制造行业盈利预测</w:t>
      </w:r>
      <w:r>
        <w:rPr>
          <w:rFonts w:hint="eastAsia"/>
        </w:rPr>
        <w:br/>
      </w:r>
      <w:r>
        <w:rPr>
          <w:rFonts w:hint="eastAsia"/>
        </w:rPr>
        <w:t>　　第三节 中.智.林：2011-2015年国内棉、化纤针织品及编织品制造细分市场预测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f69bf94f042c3" w:history="1">
        <w:r>
          <w:rPr>
            <w:rStyle w:val="Hyperlink"/>
          </w:rPr>
          <w:t>2011-2016年中国棉、化纤针织品及编织品制造市场投资前景研究报告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ff69bf94f042c3" w:history="1">
        <w:r>
          <w:rPr>
            <w:rStyle w:val="Hyperlink"/>
          </w:rPr>
          <w:t>https://www.20087.com/2010-05/R_2011_2016mianhuaxianzhenzhipinjibian.html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5bf2429c04ad0" w:history="1">
      <w:r>
        <w:rPr>
          <w:rStyle w:val="Hyperlink"/>
        </w:rPr>
        <w:t>2011-2016年中国棉、化纤针织品及编织品制造市场投资前景研究报告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mianhuaxianzhenzhipinjibian.html" TargetMode="External" Id="Ra3ff69bf94f0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mianhuaxianzhenzhipinjibian.html" TargetMode="External" Id="R3985bf2429c0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2010-05-24T02:32:00Z</dcterms:created>
  <dcterms:modified xsi:type="dcterms:W3CDTF">2010-05-24T03:32:00Z</dcterms:modified>
  <dc:subject>2011-2016年中国棉、化纤针织品及编织品制造市场投资前景研究报告</dc:subject>
  <dc:title>2011-2016年中国棉、化纤针织品及编织品制造市场投资前景研究报告</dc:title>
  <cp:keywords>2011-2016年中国棉、化纤针织品及编织品制造市场投资前景研究报告</cp:keywords>
  <dc:description>2011-2016年中国棉、化纤针织品及编织品制造市场投资前景研究报告</dc:description>
</cp:coreProperties>
</file>