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ac300bbe474c23" w:history="1">
              <w:r>
                <w:rPr>
                  <w:rStyle w:val="Hyperlink"/>
                </w:rPr>
                <w:t>2009-2012年中国透明数控教学车床行业企业核心竞争力深度调研报告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ac300bbe474c23" w:history="1">
              <w:r>
                <w:rPr>
                  <w:rStyle w:val="Hyperlink"/>
                </w:rPr>
                <w:t>2009-2012年中国透明数控教学车床行业企业核心竞争力深度调研报告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0AA9653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ac300bbe474c23" w:history="1">
                <w:r>
                  <w:rPr>
                    <w:rStyle w:val="Hyperlink"/>
                  </w:rPr>
                  <w:t>https://www.20087.com/2010-06/R_2009_2012toumingshukongjiaoxuechechu.html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2008-2009年全球透明数控教学车床行业运行现状分析</w:t>
      </w:r>
      <w:r>
        <w:rPr>
          <w:rFonts w:hint="eastAsia"/>
        </w:rPr>
        <w:br/>
      </w:r>
      <w:r>
        <w:rPr>
          <w:rFonts w:hint="eastAsia"/>
        </w:rPr>
        <w:t>　　第一节 2008-2009年世界透明数控教学车床行业发展概况</w:t>
      </w:r>
      <w:r>
        <w:rPr>
          <w:rFonts w:hint="eastAsia"/>
        </w:rPr>
        <w:br/>
      </w:r>
      <w:r>
        <w:rPr>
          <w:rFonts w:hint="eastAsia"/>
        </w:rPr>
        <w:t>　　　　一、全球透明数控教学车床产业特点分析</w:t>
      </w:r>
      <w:r>
        <w:rPr>
          <w:rFonts w:hint="eastAsia"/>
        </w:rPr>
        <w:br/>
      </w:r>
      <w:r>
        <w:rPr>
          <w:rFonts w:hint="eastAsia"/>
        </w:rPr>
        <w:t>　　　　　　（一）尚未全球普及，美、德、日三国领先</w:t>
      </w:r>
      <w:r>
        <w:rPr>
          <w:rFonts w:hint="eastAsia"/>
        </w:rPr>
        <w:br/>
      </w:r>
      <w:r>
        <w:rPr>
          <w:rFonts w:hint="eastAsia"/>
        </w:rPr>
        <w:t>　　　　　　（二）与数控车床工业发展的趋势紧密相连</w:t>
      </w:r>
      <w:r>
        <w:rPr>
          <w:rFonts w:hint="eastAsia"/>
        </w:rPr>
        <w:br/>
      </w:r>
      <w:r>
        <w:rPr>
          <w:rFonts w:hint="eastAsia"/>
        </w:rPr>
        <w:t>　　　　二、全球透明数控教学车床市场分析</w:t>
      </w:r>
      <w:r>
        <w:rPr>
          <w:rFonts w:hint="eastAsia"/>
        </w:rPr>
        <w:br/>
      </w:r>
      <w:r>
        <w:rPr>
          <w:rFonts w:hint="eastAsia"/>
        </w:rPr>
        <w:t>　　　　三、全球透明数控教学车床技术分析</w:t>
      </w:r>
      <w:r>
        <w:rPr>
          <w:rFonts w:hint="eastAsia"/>
        </w:rPr>
        <w:br/>
      </w:r>
      <w:r>
        <w:rPr>
          <w:rFonts w:hint="eastAsia"/>
        </w:rPr>
        <w:t>　　　　　　（一）网络化、集成化趋势加强</w:t>
      </w:r>
      <w:r>
        <w:rPr>
          <w:rFonts w:hint="eastAsia"/>
        </w:rPr>
        <w:br/>
      </w:r>
      <w:r>
        <w:rPr>
          <w:rFonts w:hint="eastAsia"/>
        </w:rPr>
        <w:t>　　　　　　（二）高速、精密、复合化</w:t>
      </w:r>
      <w:r>
        <w:rPr>
          <w:rFonts w:hint="eastAsia"/>
        </w:rPr>
        <w:br/>
      </w:r>
      <w:r>
        <w:rPr>
          <w:rFonts w:hint="eastAsia"/>
        </w:rPr>
        <w:t>　　　　　　（三）绿色环保数控车床成为研究热点</w:t>
      </w:r>
      <w:r>
        <w:rPr>
          <w:rFonts w:hint="eastAsia"/>
        </w:rPr>
        <w:br/>
      </w:r>
      <w:r>
        <w:rPr>
          <w:rFonts w:hint="eastAsia"/>
        </w:rPr>
        <w:t>　　　　　　（四）数控机床将体现人体工学设计理念</w:t>
      </w:r>
      <w:r>
        <w:rPr>
          <w:rFonts w:hint="eastAsia"/>
        </w:rPr>
        <w:br/>
      </w:r>
      <w:r>
        <w:rPr>
          <w:rFonts w:hint="eastAsia"/>
        </w:rPr>
        <w:t>　　第二节 2008-2009年世界主要国家透明数控教学车床行业发展情况分析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2009-2012年世界透明数控教学车床行业发展趋势分析</w:t>
      </w:r>
      <w:r>
        <w:rPr>
          <w:rFonts w:hint="eastAsia"/>
        </w:rPr>
        <w:br/>
      </w:r>
      <w:r>
        <w:rPr>
          <w:rFonts w:hint="eastAsia"/>
        </w:rPr>
        <w:t>　　　　一、发达国家重视提高可就业能力，职业教育水平不断提高</w:t>
      </w:r>
      <w:r>
        <w:rPr>
          <w:rFonts w:hint="eastAsia"/>
        </w:rPr>
        <w:br/>
      </w:r>
      <w:r>
        <w:rPr>
          <w:rFonts w:hint="eastAsia"/>
        </w:rPr>
        <w:t>　　　　二、技术升级加速、性能更加贴近真实生产需要</w:t>
      </w:r>
      <w:r>
        <w:rPr>
          <w:rFonts w:hint="eastAsia"/>
        </w:rPr>
        <w:br/>
      </w:r>
      <w:r>
        <w:rPr>
          <w:rFonts w:hint="eastAsia"/>
        </w:rPr>
        <w:t>　　　　三、发展中国家需求量加大，成为新的市场增长点</w:t>
      </w:r>
      <w:r>
        <w:rPr>
          <w:rFonts w:hint="eastAsia"/>
        </w:rPr>
        <w:br/>
      </w:r>
      <w:r>
        <w:rPr>
          <w:rFonts w:hint="eastAsia"/>
        </w:rPr>
        <w:br/>
      </w:r>
      <w:r>
        <w:rPr>
          <w:rFonts w:hint="eastAsia"/>
        </w:rPr>
        <w:t>第二章 2008-2009年中国透明数控教学车床行业发展环境分析</w:t>
      </w:r>
      <w:r>
        <w:rPr>
          <w:rFonts w:hint="eastAsia"/>
        </w:rPr>
        <w:br/>
      </w:r>
      <w:r>
        <w:rPr>
          <w:rFonts w:hint="eastAsia"/>
        </w:rPr>
        <w:t>　　第一节 2008-2009年中国宏观经济环境分析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第二节 2008-2009年中国透明数控教学车床产业发展政策环境分析</w:t>
      </w:r>
      <w:r>
        <w:rPr>
          <w:rFonts w:hint="eastAsia"/>
        </w:rPr>
        <w:br/>
      </w:r>
      <w:r>
        <w:rPr>
          <w:rFonts w:hint="eastAsia"/>
        </w:rPr>
        <w:t>　　　　一、透明数控教学车床产业政策分析</w:t>
      </w:r>
      <w:r>
        <w:rPr>
          <w:rFonts w:hint="eastAsia"/>
        </w:rPr>
        <w:br/>
      </w:r>
      <w:r>
        <w:rPr>
          <w:rFonts w:hint="eastAsia"/>
        </w:rPr>
        <w:t>　　　　　　（一）国家中长期教育改革和发展规划纲要</w:t>
      </w:r>
      <w:r>
        <w:rPr>
          <w:rFonts w:hint="eastAsia"/>
        </w:rPr>
        <w:br/>
      </w:r>
      <w:r>
        <w:rPr>
          <w:rFonts w:hint="eastAsia"/>
        </w:rPr>
        <w:t>　　　　　　（二）教育部关于加强高职高专教育人才培养工作的意见</w:t>
      </w:r>
      <w:r>
        <w:rPr>
          <w:rFonts w:hint="eastAsia"/>
        </w:rPr>
        <w:br/>
      </w:r>
      <w:r>
        <w:rPr>
          <w:rFonts w:hint="eastAsia"/>
        </w:rPr>
        <w:t>　　　　　　（三）国家紧缺人才培养工程</w:t>
      </w:r>
      <w:r>
        <w:rPr>
          <w:rFonts w:hint="eastAsia"/>
        </w:rPr>
        <w:br/>
      </w:r>
      <w:r>
        <w:rPr>
          <w:rFonts w:hint="eastAsia"/>
        </w:rPr>
        <w:t>　　　　二、相关行业标准分析</w:t>
      </w:r>
      <w:r>
        <w:rPr>
          <w:rFonts w:hint="eastAsia"/>
        </w:rPr>
        <w:br/>
      </w:r>
      <w:r>
        <w:rPr>
          <w:rFonts w:hint="eastAsia"/>
        </w:rPr>
        <w:t>　　　　　　（一）中华人民共和国教育行业标准数控技术应用专业仪器设备配备标准</w:t>
      </w:r>
      <w:r>
        <w:rPr>
          <w:rFonts w:hint="eastAsia"/>
        </w:rPr>
        <w:br/>
      </w:r>
      <w:r>
        <w:rPr>
          <w:rFonts w:hint="eastAsia"/>
        </w:rPr>
        <w:t>　　　　　　（二）中等职业学校数控技术应用专业实训基地设备基本配置推荐标准</w:t>
      </w:r>
      <w:r>
        <w:rPr>
          <w:rFonts w:hint="eastAsia"/>
        </w:rPr>
        <w:br/>
      </w:r>
      <w:r>
        <w:rPr>
          <w:rFonts w:hint="eastAsia"/>
        </w:rPr>
        <w:t>　　　　三、进出口政策分析</w:t>
      </w:r>
      <w:r>
        <w:rPr>
          <w:rFonts w:hint="eastAsia"/>
        </w:rPr>
        <w:br/>
      </w:r>
      <w:r>
        <w:rPr>
          <w:rFonts w:hint="eastAsia"/>
        </w:rPr>
        <w:t>　　第三节 2008-2009年中国透明数控教学车床行业发展社会环境分析</w:t>
      </w:r>
      <w:r>
        <w:rPr>
          <w:rFonts w:hint="eastAsia"/>
        </w:rPr>
        <w:br/>
      </w:r>
      <w:r>
        <w:rPr>
          <w:rFonts w:hint="eastAsia"/>
        </w:rPr>
        <w:t>　　　　一、我国数控机床工业发展良好</w:t>
      </w:r>
      <w:r>
        <w:rPr>
          <w:rFonts w:hint="eastAsia"/>
        </w:rPr>
        <w:br/>
      </w:r>
      <w:r>
        <w:rPr>
          <w:rFonts w:hint="eastAsia"/>
        </w:rPr>
        <w:t>　　　　二、数控机床人才短缺</w:t>
      </w:r>
      <w:r>
        <w:rPr>
          <w:rFonts w:hint="eastAsia"/>
        </w:rPr>
        <w:br/>
      </w:r>
      <w:r>
        <w:rPr>
          <w:rFonts w:hint="eastAsia"/>
        </w:rPr>
        <w:t>　　　　三、数控机床教育快速发展，教学水平有待提高</w:t>
      </w:r>
      <w:r>
        <w:rPr>
          <w:rFonts w:hint="eastAsia"/>
        </w:rPr>
        <w:br/>
      </w:r>
      <w:r>
        <w:rPr>
          <w:rFonts w:hint="eastAsia"/>
        </w:rPr>
        <w:t>　　　　　　（一）数控技术教育倍受重视，规模扩大</w:t>
      </w:r>
      <w:r>
        <w:rPr>
          <w:rFonts w:hint="eastAsia"/>
        </w:rPr>
        <w:br/>
      </w:r>
      <w:r>
        <w:rPr>
          <w:rFonts w:hint="eastAsia"/>
        </w:rPr>
        <w:t>　　　　　　（二）数控技术教育教学水平有待提高</w:t>
      </w:r>
      <w:r>
        <w:rPr>
          <w:rFonts w:hint="eastAsia"/>
        </w:rPr>
        <w:br/>
      </w:r>
      <w:r>
        <w:rPr>
          <w:rFonts w:hint="eastAsia"/>
        </w:rPr>
        <w:t>　　　　四、透明数控教学车床在教学中的应用</w:t>
      </w:r>
      <w:r>
        <w:rPr>
          <w:rFonts w:hint="eastAsia"/>
        </w:rPr>
        <w:br/>
      </w:r>
      <w:r>
        <w:rPr>
          <w:rFonts w:hint="eastAsia"/>
        </w:rPr>
        <w:br/>
      </w:r>
      <w:r>
        <w:rPr>
          <w:rFonts w:hint="eastAsia"/>
        </w:rPr>
        <w:t>第三章 2008-2009年中国透明数控教学车床行业运行形势分析</w:t>
      </w:r>
      <w:r>
        <w:rPr>
          <w:rFonts w:hint="eastAsia"/>
        </w:rPr>
        <w:br/>
      </w:r>
      <w:r>
        <w:rPr>
          <w:rFonts w:hint="eastAsia"/>
        </w:rPr>
        <w:t>　　第一节 2008-2009年中国透明数控教学车床行业发展综述</w:t>
      </w:r>
      <w:r>
        <w:rPr>
          <w:rFonts w:hint="eastAsia"/>
        </w:rPr>
        <w:br/>
      </w:r>
      <w:r>
        <w:rPr>
          <w:rFonts w:hint="eastAsia"/>
        </w:rPr>
        <w:t>　　　　一、透明数控教学车床行业特点分析</w:t>
      </w:r>
      <w:r>
        <w:rPr>
          <w:rFonts w:hint="eastAsia"/>
        </w:rPr>
        <w:br/>
      </w:r>
      <w:r>
        <w:rPr>
          <w:rFonts w:hint="eastAsia"/>
        </w:rPr>
        <w:t>　　　　二、透明数控教学车床技术分析</w:t>
      </w:r>
      <w:r>
        <w:rPr>
          <w:rFonts w:hint="eastAsia"/>
        </w:rPr>
        <w:br/>
      </w:r>
      <w:r>
        <w:rPr>
          <w:rFonts w:hint="eastAsia"/>
        </w:rPr>
        <w:t>　　　　　　（一）TY-6135型透明数控教学车床</w:t>
      </w:r>
      <w:r>
        <w:rPr>
          <w:rFonts w:hint="eastAsia"/>
        </w:rPr>
        <w:br/>
      </w:r>
      <w:r>
        <w:rPr>
          <w:rFonts w:hint="eastAsia"/>
        </w:rPr>
        <w:t>　　　　　　（二）FZ-XKC6136型车床</w:t>
      </w:r>
      <w:r>
        <w:rPr>
          <w:rFonts w:hint="eastAsia"/>
        </w:rPr>
        <w:br/>
      </w:r>
      <w:r>
        <w:rPr>
          <w:rFonts w:hint="eastAsia"/>
        </w:rPr>
        <w:t>　　　　　　（三）CNC6140型透明教学用数控车床（西门子801系统）</w:t>
      </w:r>
      <w:r>
        <w:rPr>
          <w:rFonts w:hint="eastAsia"/>
        </w:rPr>
        <w:br/>
      </w:r>
      <w:r>
        <w:rPr>
          <w:rFonts w:hint="eastAsia"/>
        </w:rPr>
        <w:t>　　　　三、透明数控教学车床重点资讯分析</w:t>
      </w:r>
      <w:r>
        <w:rPr>
          <w:rFonts w:hint="eastAsia"/>
        </w:rPr>
        <w:br/>
      </w:r>
      <w:r>
        <w:rPr>
          <w:rFonts w:hint="eastAsia"/>
        </w:rPr>
        <w:t>　　　　　　（一）数控车床产业发展政策研究研讨会在京召开</w:t>
      </w:r>
      <w:r>
        <w:rPr>
          <w:rFonts w:hint="eastAsia"/>
        </w:rPr>
        <w:br/>
      </w:r>
      <w:r>
        <w:rPr>
          <w:rFonts w:hint="eastAsia"/>
        </w:rPr>
        <w:t>　　　　　　（二）重大专项开始分批实施</w:t>
      </w:r>
      <w:r>
        <w:rPr>
          <w:rFonts w:hint="eastAsia"/>
        </w:rPr>
        <w:br/>
      </w:r>
      <w:r>
        <w:rPr>
          <w:rFonts w:hint="eastAsia"/>
        </w:rPr>
        <w:t>　　　　　　（三）国务院审议并通过了《国家中长期教育改革和发展规划》</w:t>
      </w:r>
      <w:r>
        <w:rPr>
          <w:rFonts w:hint="eastAsia"/>
        </w:rPr>
        <w:br/>
      </w:r>
      <w:r>
        <w:rPr>
          <w:rFonts w:hint="eastAsia"/>
        </w:rPr>
        <w:t>　　　　　　（四）宝马广州培训基地正式启用</w:t>
      </w:r>
      <w:r>
        <w:rPr>
          <w:rFonts w:hint="eastAsia"/>
        </w:rPr>
        <w:br/>
      </w:r>
      <w:r>
        <w:rPr>
          <w:rFonts w:hint="eastAsia"/>
        </w:rPr>
        <w:t>　　第二节 2008-2009年中国透明数控教学车床产业发展情况分析</w:t>
      </w:r>
      <w:r>
        <w:rPr>
          <w:rFonts w:hint="eastAsia"/>
        </w:rPr>
        <w:br/>
      </w:r>
      <w:r>
        <w:rPr>
          <w:rFonts w:hint="eastAsia"/>
        </w:rPr>
        <w:t>　　　　一、世界透明数控教学车床行业总产值分析</w:t>
      </w:r>
      <w:r>
        <w:rPr>
          <w:rFonts w:hint="eastAsia"/>
        </w:rPr>
        <w:br/>
      </w:r>
      <w:r>
        <w:rPr>
          <w:rFonts w:hint="eastAsia"/>
        </w:rPr>
        <w:t>　　　　二、中国透明数控教学车床行业发展现状分析</w:t>
      </w:r>
      <w:r>
        <w:rPr>
          <w:rFonts w:hint="eastAsia"/>
        </w:rPr>
        <w:br/>
      </w:r>
      <w:r>
        <w:rPr>
          <w:rFonts w:hint="eastAsia"/>
        </w:rPr>
        <w:t>　　　　　　（一）我国教学仪器设备行业发展现状</w:t>
      </w:r>
      <w:r>
        <w:rPr>
          <w:rFonts w:hint="eastAsia"/>
        </w:rPr>
        <w:br/>
      </w:r>
      <w:r>
        <w:rPr>
          <w:rFonts w:hint="eastAsia"/>
        </w:rPr>
        <w:t>　　　　　　（二）透明数控车床生产专业生产企业少，规模小</w:t>
      </w:r>
      <w:r>
        <w:rPr>
          <w:rFonts w:hint="eastAsia"/>
        </w:rPr>
        <w:br/>
      </w:r>
      <w:r>
        <w:rPr>
          <w:rFonts w:hint="eastAsia"/>
        </w:rPr>
        <w:t>　　　　　　（三）企业地区分布不均衡</w:t>
      </w:r>
      <w:r>
        <w:rPr>
          <w:rFonts w:hint="eastAsia"/>
        </w:rPr>
        <w:br/>
      </w:r>
      <w:r>
        <w:rPr>
          <w:rFonts w:hint="eastAsia"/>
        </w:rPr>
        <w:t>　　　　　　（四）透明数控教学车床性能较低，与实际生产差距较大</w:t>
      </w:r>
      <w:r>
        <w:rPr>
          <w:rFonts w:hint="eastAsia"/>
        </w:rPr>
        <w:br/>
      </w:r>
      <w:r>
        <w:rPr>
          <w:rFonts w:hint="eastAsia"/>
        </w:rPr>
        <w:t>　　　　三、中国透明数控教学车床市场环境分析</w:t>
      </w:r>
      <w:r>
        <w:rPr>
          <w:rFonts w:hint="eastAsia"/>
        </w:rPr>
        <w:br/>
      </w:r>
      <w:r>
        <w:rPr>
          <w:rFonts w:hint="eastAsia"/>
        </w:rPr>
        <w:t>　　　　　　（一）我国经济态势发展良好，教育经费投入比重不断提高</w:t>
      </w:r>
      <w:r>
        <w:rPr>
          <w:rFonts w:hint="eastAsia"/>
        </w:rPr>
        <w:br/>
      </w:r>
      <w:r>
        <w:rPr>
          <w:rFonts w:hint="eastAsia"/>
        </w:rPr>
        <w:t>　　　　　　（二）国内专业生产企业少，竞争环境宽松</w:t>
      </w:r>
      <w:r>
        <w:rPr>
          <w:rFonts w:hint="eastAsia"/>
        </w:rPr>
        <w:br/>
      </w:r>
      <w:r>
        <w:rPr>
          <w:rFonts w:hint="eastAsia"/>
        </w:rPr>
        <w:t>　　　　　　（三）市场需求增长，对产品性能要求提高</w:t>
      </w:r>
      <w:r>
        <w:rPr>
          <w:rFonts w:hint="eastAsia"/>
        </w:rPr>
        <w:br/>
      </w:r>
      <w:r>
        <w:rPr>
          <w:rFonts w:hint="eastAsia"/>
        </w:rPr>
        <w:t>　　第三节 2009-2012年中国透明数控教学车床行业态势预测分析</w:t>
      </w:r>
      <w:r>
        <w:rPr>
          <w:rFonts w:hint="eastAsia"/>
        </w:rPr>
        <w:br/>
      </w:r>
      <w:r>
        <w:rPr>
          <w:rFonts w:hint="eastAsia"/>
        </w:rPr>
        <w:t>　　　　一、透明数控教学车床的技术升级加快</w:t>
      </w:r>
      <w:r>
        <w:rPr>
          <w:rFonts w:hint="eastAsia"/>
        </w:rPr>
        <w:br/>
      </w:r>
      <w:r>
        <w:rPr>
          <w:rFonts w:hint="eastAsia"/>
        </w:rPr>
        <w:t>　　　　二、普及度提高，市场需求快速增长</w:t>
      </w:r>
      <w:r>
        <w:rPr>
          <w:rFonts w:hint="eastAsia"/>
        </w:rPr>
        <w:br/>
      </w:r>
      <w:r>
        <w:rPr>
          <w:rFonts w:hint="eastAsia"/>
        </w:rPr>
        <w:br/>
      </w:r>
      <w:r>
        <w:rPr>
          <w:rFonts w:hint="eastAsia"/>
        </w:rPr>
        <w:t>第四章 2008-2009年中国透明数控教学车床行业运行动态分析</w:t>
      </w:r>
      <w:r>
        <w:rPr>
          <w:rFonts w:hint="eastAsia"/>
        </w:rPr>
        <w:br/>
      </w:r>
      <w:r>
        <w:rPr>
          <w:rFonts w:hint="eastAsia"/>
        </w:rPr>
        <w:t>　　第一节 2008-2009年中国透明数控教学车床市场走势分析</w:t>
      </w:r>
      <w:r>
        <w:rPr>
          <w:rFonts w:hint="eastAsia"/>
        </w:rPr>
        <w:br/>
      </w:r>
      <w:r>
        <w:rPr>
          <w:rFonts w:hint="eastAsia"/>
        </w:rPr>
        <w:t>　　　　一、透明数控教学车床市场供需分析</w:t>
      </w:r>
      <w:r>
        <w:rPr>
          <w:rFonts w:hint="eastAsia"/>
        </w:rPr>
        <w:br/>
      </w:r>
      <w:r>
        <w:rPr>
          <w:rFonts w:hint="eastAsia"/>
        </w:rPr>
        <w:t>　　　　　　（一）需求量</w:t>
      </w:r>
      <w:r>
        <w:rPr>
          <w:rFonts w:hint="eastAsia"/>
        </w:rPr>
        <w:br/>
      </w:r>
      <w:r>
        <w:rPr>
          <w:rFonts w:hint="eastAsia"/>
        </w:rPr>
        <w:t>　　　　　　（二）供应量</w:t>
      </w:r>
      <w:r>
        <w:rPr>
          <w:rFonts w:hint="eastAsia"/>
        </w:rPr>
        <w:br/>
      </w:r>
      <w:r>
        <w:rPr>
          <w:rFonts w:hint="eastAsia"/>
        </w:rPr>
        <w:t>　　　　二、影响供需市场的因素分析</w:t>
      </w:r>
      <w:r>
        <w:rPr>
          <w:rFonts w:hint="eastAsia"/>
        </w:rPr>
        <w:br/>
      </w:r>
      <w:r>
        <w:rPr>
          <w:rFonts w:hint="eastAsia"/>
        </w:rPr>
        <w:t>　　　　　　（一）需求因素</w:t>
      </w:r>
      <w:r>
        <w:rPr>
          <w:rFonts w:hint="eastAsia"/>
        </w:rPr>
        <w:br/>
      </w:r>
      <w:r>
        <w:rPr>
          <w:rFonts w:hint="eastAsia"/>
        </w:rPr>
        <w:t>　　　　　　（二）价格因素</w:t>
      </w:r>
      <w:r>
        <w:rPr>
          <w:rFonts w:hint="eastAsia"/>
        </w:rPr>
        <w:br/>
      </w:r>
      <w:r>
        <w:rPr>
          <w:rFonts w:hint="eastAsia"/>
        </w:rPr>
        <w:t>　　　　三、产品需求特点分析</w:t>
      </w:r>
      <w:r>
        <w:rPr>
          <w:rFonts w:hint="eastAsia"/>
        </w:rPr>
        <w:br/>
      </w:r>
      <w:r>
        <w:rPr>
          <w:rFonts w:hint="eastAsia"/>
        </w:rPr>
        <w:t>　　第二节 2008-2009年中国透明数控教学车床行业市场存在的问题分析</w:t>
      </w:r>
      <w:r>
        <w:rPr>
          <w:rFonts w:hint="eastAsia"/>
        </w:rPr>
        <w:br/>
      </w:r>
      <w:r>
        <w:rPr>
          <w:rFonts w:hint="eastAsia"/>
        </w:rPr>
        <w:t>　　　　一、透明数控教学车床行业的主要问题探讨</w:t>
      </w:r>
      <w:r>
        <w:rPr>
          <w:rFonts w:hint="eastAsia"/>
        </w:rPr>
        <w:br/>
      </w:r>
      <w:r>
        <w:rPr>
          <w:rFonts w:hint="eastAsia"/>
        </w:rPr>
        <w:t>　　　　　　（一）数控教学设备昂贵，配备数量不能满足教学实训</w:t>
      </w:r>
      <w:r>
        <w:rPr>
          <w:rFonts w:hint="eastAsia"/>
        </w:rPr>
        <w:br/>
      </w:r>
      <w:r>
        <w:rPr>
          <w:rFonts w:hint="eastAsia"/>
        </w:rPr>
        <w:t>　　　　　　（二）市场监督不力</w:t>
      </w:r>
      <w:r>
        <w:rPr>
          <w:rFonts w:hint="eastAsia"/>
        </w:rPr>
        <w:br/>
      </w:r>
      <w:r>
        <w:rPr>
          <w:rFonts w:hint="eastAsia"/>
        </w:rPr>
        <w:t>　　　　二、透明数控教学车床行业面临的挑战分析</w:t>
      </w:r>
      <w:r>
        <w:rPr>
          <w:rFonts w:hint="eastAsia"/>
        </w:rPr>
        <w:br/>
      </w:r>
      <w:r>
        <w:rPr>
          <w:rFonts w:hint="eastAsia"/>
        </w:rPr>
        <w:t>　　　　　　（一）数控车床行业全面升级，人才教育向高端方向发展</w:t>
      </w:r>
      <w:r>
        <w:rPr>
          <w:rFonts w:hint="eastAsia"/>
        </w:rPr>
        <w:br/>
      </w:r>
      <w:r>
        <w:rPr>
          <w:rFonts w:hint="eastAsia"/>
        </w:rPr>
        <w:t>　　　　　　（二）院校对仪器设备的配套性和兼容性要求提高</w:t>
      </w:r>
      <w:r>
        <w:rPr>
          <w:rFonts w:hint="eastAsia"/>
        </w:rPr>
        <w:br/>
      </w:r>
      <w:r>
        <w:rPr>
          <w:rFonts w:hint="eastAsia"/>
        </w:rPr>
        <w:t>　　　　　　（三）注重产学结合，企业实训基地是新的市场增长点</w:t>
      </w:r>
      <w:r>
        <w:rPr>
          <w:rFonts w:hint="eastAsia"/>
        </w:rPr>
        <w:br/>
      </w:r>
      <w:r>
        <w:rPr>
          <w:rFonts w:hint="eastAsia"/>
        </w:rPr>
        <w:t>　　第三节 2009-2012年中国透明数控教学车床行业发展策略分析</w:t>
      </w:r>
      <w:r>
        <w:rPr>
          <w:rFonts w:hint="eastAsia"/>
        </w:rPr>
        <w:br/>
      </w:r>
      <w:r>
        <w:rPr>
          <w:rFonts w:hint="eastAsia"/>
        </w:rPr>
        <w:t>　　　　一、加大企业体制改革力度，促进企业结构的优化</w:t>
      </w:r>
      <w:r>
        <w:rPr>
          <w:rFonts w:hint="eastAsia"/>
        </w:rPr>
        <w:br/>
      </w:r>
      <w:r>
        <w:rPr>
          <w:rFonts w:hint="eastAsia"/>
        </w:rPr>
        <w:t>　　　　二、科学规范管理，提高企业效益</w:t>
      </w:r>
      <w:r>
        <w:rPr>
          <w:rFonts w:hint="eastAsia"/>
        </w:rPr>
        <w:br/>
      </w:r>
      <w:r>
        <w:rPr>
          <w:rFonts w:hint="eastAsia"/>
        </w:rPr>
        <w:t>　　　　三、利用资本市场，促进行业发展</w:t>
      </w:r>
      <w:r>
        <w:rPr>
          <w:rFonts w:hint="eastAsia"/>
        </w:rPr>
        <w:br/>
      </w:r>
      <w:r>
        <w:rPr>
          <w:rFonts w:hint="eastAsia"/>
        </w:rPr>
        <w:t>　　　　四、加大企业间联合，形成现代产业链</w:t>
      </w:r>
      <w:r>
        <w:rPr>
          <w:rFonts w:hint="eastAsia"/>
        </w:rPr>
        <w:br/>
      </w:r>
      <w:r>
        <w:rPr>
          <w:rFonts w:hint="eastAsia"/>
        </w:rPr>
        <w:t>　　　　五、加强人才队伍建设</w:t>
      </w:r>
      <w:r>
        <w:rPr>
          <w:rFonts w:hint="eastAsia"/>
        </w:rPr>
        <w:br/>
      </w:r>
      <w:r>
        <w:rPr>
          <w:rFonts w:hint="eastAsia"/>
        </w:rPr>
        <w:br/>
      </w:r>
      <w:r>
        <w:rPr>
          <w:rFonts w:hint="eastAsia"/>
        </w:rPr>
        <w:t>第五章 2006-2009年中国透明数控教学车床行业主要产品进出口贸易分析</w:t>
      </w:r>
      <w:r>
        <w:rPr>
          <w:rFonts w:hint="eastAsia"/>
        </w:rPr>
        <w:br/>
      </w:r>
      <w:r>
        <w:rPr>
          <w:rFonts w:hint="eastAsia"/>
        </w:rPr>
        <w:t>　　第一节 2006-2009年中国透明数控教学车床进出口总体数据</w:t>
      </w:r>
      <w:r>
        <w:rPr>
          <w:rFonts w:hint="eastAsia"/>
        </w:rPr>
        <w:br/>
      </w:r>
      <w:r>
        <w:rPr>
          <w:rFonts w:hint="eastAsia"/>
        </w:rPr>
        <w:t>　　　　一、中国透明数控教学车床进口数据分析</w:t>
      </w:r>
      <w:r>
        <w:rPr>
          <w:rFonts w:hint="eastAsia"/>
        </w:rPr>
        <w:br/>
      </w:r>
      <w:r>
        <w:rPr>
          <w:rFonts w:hint="eastAsia"/>
        </w:rPr>
        <w:t>　　　　二、中国透明数控教学车床出口数据分析</w:t>
      </w:r>
      <w:r>
        <w:rPr>
          <w:rFonts w:hint="eastAsia"/>
        </w:rPr>
        <w:br/>
      </w:r>
      <w:r>
        <w:rPr>
          <w:rFonts w:hint="eastAsia"/>
        </w:rPr>
        <w:t>　　　　三、中国透明数控教学车床进出口单价分析</w:t>
      </w:r>
      <w:r>
        <w:rPr>
          <w:rFonts w:hint="eastAsia"/>
        </w:rPr>
        <w:br/>
      </w:r>
      <w:r>
        <w:rPr>
          <w:rFonts w:hint="eastAsia"/>
        </w:rPr>
        <w:t>　　第二节 我国当前透明数控教学车床产品进出口政策</w:t>
      </w:r>
      <w:r>
        <w:rPr>
          <w:rFonts w:hint="eastAsia"/>
        </w:rPr>
        <w:br/>
      </w:r>
      <w:r>
        <w:rPr>
          <w:rFonts w:hint="eastAsia"/>
        </w:rPr>
        <w:t>　　　　一、透明数控教学车床产品进口政策分析</w:t>
      </w:r>
      <w:r>
        <w:rPr>
          <w:rFonts w:hint="eastAsia"/>
        </w:rPr>
        <w:br/>
      </w:r>
      <w:r>
        <w:rPr>
          <w:rFonts w:hint="eastAsia"/>
        </w:rPr>
        <w:t>　　　　二、透明数控教学车床产品出口政策分析</w:t>
      </w:r>
      <w:r>
        <w:rPr>
          <w:rFonts w:hint="eastAsia"/>
        </w:rPr>
        <w:br/>
      </w:r>
      <w:r>
        <w:rPr>
          <w:rFonts w:hint="eastAsia"/>
        </w:rPr>
        <w:t>　　第三节 国内企业透明数控教学车床产品进出口量分类统计</w:t>
      </w:r>
      <w:r>
        <w:rPr>
          <w:rFonts w:hint="eastAsia"/>
        </w:rPr>
        <w:br/>
      </w:r>
      <w:r>
        <w:rPr>
          <w:rFonts w:hint="eastAsia"/>
        </w:rPr>
        <w:t>　　　　一、2006-2009年透明数控教学车床产品进出口数量及金额变化分析</w:t>
      </w:r>
      <w:r>
        <w:rPr>
          <w:rFonts w:hint="eastAsia"/>
        </w:rPr>
        <w:br/>
      </w:r>
      <w:r>
        <w:rPr>
          <w:rFonts w:hint="eastAsia"/>
        </w:rPr>
        <w:t>　　　　二、2006-2009年透明数控教学车床产品进出口产销国分类统计分析</w:t>
      </w:r>
      <w:r>
        <w:rPr>
          <w:rFonts w:hint="eastAsia"/>
        </w:rPr>
        <w:br/>
      </w:r>
      <w:r>
        <w:rPr>
          <w:rFonts w:hint="eastAsia"/>
        </w:rPr>
        <w:t>　　　　三、按透明数控教学车床产品进出口海关关区分类分析</w:t>
      </w:r>
      <w:r>
        <w:rPr>
          <w:rFonts w:hint="eastAsia"/>
        </w:rPr>
        <w:br/>
      </w:r>
      <w:r>
        <w:rPr>
          <w:rFonts w:hint="eastAsia"/>
        </w:rPr>
        <w:t>　　　　　　（一）2008-2009年透明数控教学车床产品进出口海关关区分类统计分析</w:t>
      </w:r>
      <w:r>
        <w:rPr>
          <w:rFonts w:hint="eastAsia"/>
        </w:rPr>
        <w:br/>
      </w:r>
      <w:r>
        <w:rPr>
          <w:rFonts w:hint="eastAsia"/>
        </w:rPr>
        <w:t>　　　　　　（二）2008-2009年每月进出口数量及金额变化分析</w:t>
      </w:r>
      <w:r>
        <w:rPr>
          <w:rFonts w:hint="eastAsia"/>
        </w:rPr>
        <w:br/>
      </w:r>
      <w:r>
        <w:rPr>
          <w:rFonts w:hint="eastAsia"/>
        </w:rPr>
        <w:t>　　　　　　（三）2006-2009年透明数控教学车床产品进出口价格及趋势分析</w:t>
      </w:r>
      <w:r>
        <w:rPr>
          <w:rFonts w:hint="eastAsia"/>
        </w:rPr>
        <w:br/>
      </w:r>
      <w:r>
        <w:rPr>
          <w:rFonts w:hint="eastAsia"/>
        </w:rPr>
        <w:t>　　第四节 2010-2012年透明数控教学车床产品进出口市场预测</w:t>
      </w:r>
      <w:r>
        <w:rPr>
          <w:rFonts w:hint="eastAsia"/>
        </w:rPr>
        <w:br/>
      </w:r>
      <w:r>
        <w:rPr>
          <w:rFonts w:hint="eastAsia"/>
        </w:rPr>
        <w:br/>
      </w:r>
      <w:r>
        <w:rPr>
          <w:rFonts w:hint="eastAsia"/>
        </w:rPr>
        <w:t>第六章 2008-2009年中国透明数控教学车床行业市场竞争格局分析</w:t>
      </w:r>
      <w:r>
        <w:rPr>
          <w:rFonts w:hint="eastAsia"/>
        </w:rPr>
        <w:br/>
      </w:r>
      <w:r>
        <w:rPr>
          <w:rFonts w:hint="eastAsia"/>
        </w:rPr>
        <w:t>　　第一节 2008-2009年中国透明数控教学车床产业竞争现状分析</w:t>
      </w:r>
      <w:r>
        <w:rPr>
          <w:rFonts w:hint="eastAsia"/>
        </w:rPr>
        <w:br/>
      </w:r>
      <w:r>
        <w:rPr>
          <w:rFonts w:hint="eastAsia"/>
        </w:rPr>
        <w:t>　　　　一、透明数控教学车床行业竞争程度分析</w:t>
      </w:r>
      <w:r>
        <w:rPr>
          <w:rFonts w:hint="eastAsia"/>
        </w:rPr>
        <w:br/>
      </w:r>
      <w:r>
        <w:rPr>
          <w:rFonts w:hint="eastAsia"/>
        </w:rPr>
        <w:t>　　　　二、透明数控教学车床技术竞争分析</w:t>
      </w:r>
      <w:r>
        <w:rPr>
          <w:rFonts w:hint="eastAsia"/>
        </w:rPr>
        <w:br/>
      </w:r>
      <w:r>
        <w:rPr>
          <w:rFonts w:hint="eastAsia"/>
        </w:rPr>
        <w:t>　　　　三、透明数控教学车床主要产品价格竞争分析</w:t>
      </w:r>
      <w:r>
        <w:rPr>
          <w:rFonts w:hint="eastAsia"/>
        </w:rPr>
        <w:br/>
      </w:r>
      <w:r>
        <w:rPr>
          <w:rFonts w:hint="eastAsia"/>
        </w:rPr>
        <w:t>　　第二节 2008-2009年中国透明数控教学车床行业区域格局分析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三、重点省市竞争力分析</w:t>
      </w:r>
      <w:r>
        <w:rPr>
          <w:rFonts w:hint="eastAsia"/>
        </w:rPr>
        <w:br/>
      </w:r>
      <w:r>
        <w:rPr>
          <w:rFonts w:hint="eastAsia"/>
        </w:rPr>
        <w:t>　　第三节 2008-2009年中国透明数控教学车床行业竞争存在的问题分析</w:t>
      </w:r>
      <w:r>
        <w:rPr>
          <w:rFonts w:hint="eastAsia"/>
        </w:rPr>
        <w:br/>
      </w:r>
      <w:r>
        <w:rPr>
          <w:rFonts w:hint="eastAsia"/>
        </w:rPr>
        <w:br/>
      </w:r>
      <w:r>
        <w:rPr>
          <w:rFonts w:hint="eastAsia"/>
        </w:rPr>
        <w:t>第七章 我国透明数控教学车床行业企业核心竞争力综合评价</w:t>
      </w:r>
      <w:r>
        <w:rPr>
          <w:rFonts w:hint="eastAsia"/>
        </w:rPr>
        <w:br/>
      </w:r>
      <w:r>
        <w:rPr>
          <w:rFonts w:hint="eastAsia"/>
        </w:rPr>
        <w:t>　　第一节 我国透明数控教学车床企业核心竞争力评价的原则</w:t>
      </w:r>
      <w:r>
        <w:rPr>
          <w:rFonts w:hint="eastAsia"/>
        </w:rPr>
        <w:br/>
      </w:r>
      <w:r>
        <w:rPr>
          <w:rFonts w:hint="eastAsia"/>
        </w:rPr>
        <w:t>　　第二节 我国透明数控教学车床企业核心竞争力评价指标体系构建</w:t>
      </w:r>
      <w:r>
        <w:rPr>
          <w:rFonts w:hint="eastAsia"/>
        </w:rPr>
        <w:br/>
      </w:r>
      <w:r>
        <w:rPr>
          <w:rFonts w:hint="eastAsia"/>
        </w:rPr>
        <w:t>　　第三节 我国透明数控教学车床企业核心竞争力综合评价模型构建</w:t>
      </w:r>
      <w:r>
        <w:rPr>
          <w:rFonts w:hint="eastAsia"/>
        </w:rPr>
        <w:br/>
      </w:r>
      <w:r>
        <w:rPr>
          <w:rFonts w:hint="eastAsia"/>
        </w:rPr>
        <w:t>　　第四节 我国透明数控教学车床企业核心竞争力综合评价与分析</w:t>
      </w:r>
      <w:r>
        <w:rPr>
          <w:rFonts w:hint="eastAsia"/>
        </w:rPr>
        <w:br/>
      </w:r>
      <w:r>
        <w:rPr>
          <w:rFonts w:hint="eastAsia"/>
        </w:rPr>
        <w:br/>
      </w:r>
      <w:r>
        <w:rPr>
          <w:rFonts w:hint="eastAsia"/>
        </w:rPr>
        <w:t>第八章 透明数控教学车床行业核心竞争力要素分析</w:t>
      </w:r>
      <w:r>
        <w:rPr>
          <w:rFonts w:hint="eastAsia"/>
        </w:rPr>
        <w:br/>
      </w:r>
      <w:r>
        <w:rPr>
          <w:rFonts w:hint="eastAsia"/>
        </w:rPr>
        <w:t>　　第一节 透明数控教学车床行业产业链分析</w:t>
      </w:r>
      <w:r>
        <w:rPr>
          <w:rFonts w:hint="eastAsia"/>
        </w:rPr>
        <w:br/>
      </w:r>
      <w:r>
        <w:rPr>
          <w:rFonts w:hint="eastAsia"/>
        </w:rPr>
        <w:t>　　　　一、上游行业发展状况</w:t>
      </w:r>
      <w:r>
        <w:rPr>
          <w:rFonts w:hint="eastAsia"/>
        </w:rPr>
        <w:br/>
      </w:r>
      <w:r>
        <w:rPr>
          <w:rFonts w:hint="eastAsia"/>
        </w:rPr>
        <w:t>　　　　二、下游行业发展状况</w:t>
      </w:r>
      <w:r>
        <w:rPr>
          <w:rFonts w:hint="eastAsia"/>
        </w:rPr>
        <w:br/>
      </w:r>
      <w:r>
        <w:rPr>
          <w:rFonts w:hint="eastAsia"/>
        </w:rPr>
        <w:t>　　第二节 透明数控教学车床行业价值链分析</w:t>
      </w:r>
      <w:r>
        <w:rPr>
          <w:rFonts w:hint="eastAsia"/>
        </w:rPr>
        <w:br/>
      </w:r>
      <w:r>
        <w:rPr>
          <w:rFonts w:hint="eastAsia"/>
        </w:rPr>
        <w:t>　　第三节 透明数控教学车床行业集中度分析</w:t>
      </w:r>
      <w:r>
        <w:rPr>
          <w:rFonts w:hint="eastAsia"/>
        </w:rPr>
        <w:br/>
      </w:r>
      <w:r>
        <w:rPr>
          <w:rFonts w:hint="eastAsia"/>
        </w:rPr>
        <w:t>　　第四节 透明数控教学车床行业的关键成功因素及企业核心竞争能力分析</w:t>
      </w:r>
      <w:r>
        <w:rPr>
          <w:rFonts w:hint="eastAsia"/>
        </w:rPr>
        <w:br/>
      </w:r>
      <w:r>
        <w:rPr>
          <w:rFonts w:hint="eastAsia"/>
        </w:rPr>
        <w:t>　　第五节 透明数控教学车床行业的主管部门及现行政策</w:t>
      </w:r>
      <w:r>
        <w:rPr>
          <w:rFonts w:hint="eastAsia"/>
        </w:rPr>
        <w:br/>
      </w:r>
      <w:r>
        <w:rPr>
          <w:rFonts w:hint="eastAsia"/>
        </w:rPr>
        <w:t>　　第六节 透明数控教学车床行业投资机会的把握</w:t>
      </w:r>
      <w:r>
        <w:rPr>
          <w:rFonts w:hint="eastAsia"/>
        </w:rPr>
        <w:br/>
      </w:r>
      <w:r>
        <w:rPr>
          <w:rFonts w:hint="eastAsia"/>
        </w:rPr>
        <w:t>　　第七节 透明数控教学车床行业的市场战略的制订</w:t>
      </w:r>
      <w:r>
        <w:rPr>
          <w:rFonts w:hint="eastAsia"/>
        </w:rPr>
        <w:br/>
      </w:r>
      <w:r>
        <w:rPr>
          <w:rFonts w:hint="eastAsia"/>
        </w:rPr>
        <w:br/>
      </w:r>
      <w:r>
        <w:rPr>
          <w:rFonts w:hint="eastAsia"/>
        </w:rPr>
        <w:t>第九章 2009-2012年中国透明数控教学车床行业发展前景预测分析</w:t>
      </w:r>
      <w:r>
        <w:rPr>
          <w:rFonts w:hint="eastAsia"/>
        </w:rPr>
        <w:br/>
      </w:r>
      <w:r>
        <w:rPr>
          <w:rFonts w:hint="eastAsia"/>
        </w:rPr>
        <w:t>　　第一节 2009-2012年中国透明数控教学车床行业发展趋势分析</w:t>
      </w:r>
      <w:r>
        <w:rPr>
          <w:rFonts w:hint="eastAsia"/>
        </w:rPr>
        <w:br/>
      </w:r>
      <w:r>
        <w:rPr>
          <w:rFonts w:hint="eastAsia"/>
        </w:rPr>
        <w:t>　　　　一、中国透明数控教学车床行业发展分析</w:t>
      </w:r>
      <w:r>
        <w:rPr>
          <w:rFonts w:hint="eastAsia"/>
        </w:rPr>
        <w:br/>
      </w:r>
      <w:r>
        <w:rPr>
          <w:rFonts w:hint="eastAsia"/>
        </w:rPr>
        <w:t>　　　　二、中国透明数控教学车床行业技术开发方向</w:t>
      </w:r>
      <w:r>
        <w:rPr>
          <w:rFonts w:hint="eastAsia"/>
        </w:rPr>
        <w:br/>
      </w:r>
      <w:r>
        <w:rPr>
          <w:rFonts w:hint="eastAsia"/>
        </w:rPr>
        <w:t>　　　　三、透明数控教学车床行业整体规划及未来发展预测</w:t>
      </w:r>
      <w:r>
        <w:rPr>
          <w:rFonts w:hint="eastAsia"/>
        </w:rPr>
        <w:br/>
      </w:r>
      <w:r>
        <w:rPr>
          <w:rFonts w:hint="eastAsia"/>
        </w:rPr>
        <w:t>　　第二节 2009-2012年透明数控教学车床行业市场预测分析</w:t>
      </w:r>
      <w:r>
        <w:rPr>
          <w:rFonts w:hint="eastAsia"/>
        </w:rPr>
        <w:br/>
      </w:r>
      <w:r>
        <w:rPr>
          <w:rFonts w:hint="eastAsia"/>
        </w:rPr>
        <w:t>　　　　一、2009-2012年透明数控教学车床行业供给预测</w:t>
      </w:r>
      <w:r>
        <w:rPr>
          <w:rFonts w:hint="eastAsia"/>
        </w:rPr>
        <w:br/>
      </w:r>
      <w:r>
        <w:rPr>
          <w:rFonts w:hint="eastAsia"/>
        </w:rPr>
        <w:t>　　　　二、2009-2012年透明数控教学车床行业需求预测</w:t>
      </w:r>
      <w:r>
        <w:rPr>
          <w:rFonts w:hint="eastAsia"/>
        </w:rPr>
        <w:br/>
      </w:r>
      <w:r>
        <w:rPr>
          <w:rFonts w:hint="eastAsia"/>
        </w:rPr>
        <w:t>　　第三节 2009-2012年中国透明数控教学车床行业盈利能力预测</w:t>
      </w:r>
      <w:r>
        <w:rPr>
          <w:rFonts w:hint="eastAsia"/>
        </w:rPr>
        <w:br/>
      </w:r>
      <w:r>
        <w:rPr>
          <w:rFonts w:hint="eastAsia"/>
        </w:rPr>
        <w:br/>
      </w:r>
      <w:r>
        <w:rPr>
          <w:rFonts w:hint="eastAsia"/>
        </w:rPr>
        <w:t>第十章 透明数控教学车床行业重点企业核心竞争力分析</w:t>
      </w:r>
      <w:r>
        <w:rPr>
          <w:rFonts w:hint="eastAsia"/>
        </w:rPr>
        <w:br/>
      </w:r>
      <w:r>
        <w:rPr>
          <w:rFonts w:hint="eastAsia"/>
        </w:rPr>
        <w:t>　　第一节 浙江天煌科技实业有限公司</w:t>
      </w:r>
      <w:r>
        <w:rPr>
          <w:rFonts w:hint="eastAsia"/>
        </w:rPr>
        <w:br/>
      </w:r>
      <w:r>
        <w:rPr>
          <w:rFonts w:hint="eastAsia"/>
        </w:rPr>
        <w:t>　　　　一、企业经营概况</w:t>
      </w:r>
      <w:r>
        <w:rPr>
          <w:rFonts w:hint="eastAsia"/>
        </w:rPr>
        <w:br/>
      </w:r>
      <w:r>
        <w:rPr>
          <w:rFonts w:hint="eastAsia"/>
        </w:rPr>
        <w:t>　　　　二、企业财务状况分析</w:t>
      </w:r>
      <w:r>
        <w:rPr>
          <w:rFonts w:hint="eastAsia"/>
        </w:rPr>
        <w:br/>
      </w:r>
      <w:r>
        <w:rPr>
          <w:rFonts w:hint="eastAsia"/>
        </w:rPr>
        <w:t>　　　　三、市场竞争力分析</w:t>
      </w:r>
      <w:r>
        <w:rPr>
          <w:rFonts w:hint="eastAsia"/>
        </w:rPr>
        <w:br/>
      </w:r>
      <w:r>
        <w:rPr>
          <w:rFonts w:hint="eastAsia"/>
        </w:rPr>
        <w:t>　　　　四、产品价格竞争力分析</w:t>
      </w:r>
      <w:r>
        <w:rPr>
          <w:rFonts w:hint="eastAsia"/>
        </w:rPr>
        <w:br/>
      </w:r>
      <w:r>
        <w:rPr>
          <w:rFonts w:hint="eastAsia"/>
        </w:rPr>
        <w:t>　　　　五、企业规模竞争力分析</w:t>
      </w:r>
      <w:r>
        <w:rPr>
          <w:rFonts w:hint="eastAsia"/>
        </w:rPr>
        <w:br/>
      </w:r>
      <w:r>
        <w:rPr>
          <w:rFonts w:hint="eastAsia"/>
        </w:rPr>
        <w:t>　　　　　　（一）生产规模竞争力</w:t>
      </w:r>
      <w:r>
        <w:rPr>
          <w:rFonts w:hint="eastAsia"/>
        </w:rPr>
        <w:br/>
      </w:r>
      <w:r>
        <w:rPr>
          <w:rFonts w:hint="eastAsia"/>
        </w:rPr>
        <w:t>　　　　　　（二）市场规模竞争力</w:t>
      </w:r>
      <w:r>
        <w:rPr>
          <w:rFonts w:hint="eastAsia"/>
        </w:rPr>
        <w:br/>
      </w:r>
      <w:r>
        <w:rPr>
          <w:rFonts w:hint="eastAsia"/>
        </w:rPr>
        <w:t>　　　　　　（三）收益规模竞争力</w:t>
      </w:r>
      <w:r>
        <w:rPr>
          <w:rFonts w:hint="eastAsia"/>
        </w:rPr>
        <w:br/>
      </w:r>
      <w:r>
        <w:rPr>
          <w:rFonts w:hint="eastAsia"/>
        </w:rPr>
        <w:t>　　　　六、成本控制竞争力分析</w:t>
      </w:r>
      <w:r>
        <w:rPr>
          <w:rFonts w:hint="eastAsia"/>
        </w:rPr>
        <w:br/>
      </w:r>
      <w:r>
        <w:rPr>
          <w:rFonts w:hint="eastAsia"/>
        </w:rPr>
        <w:t>　　　　七、资本运作竞争力分析</w:t>
      </w:r>
      <w:r>
        <w:rPr>
          <w:rFonts w:hint="eastAsia"/>
        </w:rPr>
        <w:br/>
      </w:r>
      <w:r>
        <w:rPr>
          <w:rFonts w:hint="eastAsia"/>
        </w:rPr>
        <w:t>　　　　八、技术要素竞争力分析</w:t>
      </w:r>
      <w:r>
        <w:rPr>
          <w:rFonts w:hint="eastAsia"/>
        </w:rPr>
        <w:br/>
      </w:r>
      <w:r>
        <w:rPr>
          <w:rFonts w:hint="eastAsia"/>
        </w:rPr>
        <w:t>　　　　九、企业品牌竞争力分析</w:t>
      </w:r>
      <w:r>
        <w:rPr>
          <w:rFonts w:hint="eastAsia"/>
        </w:rPr>
        <w:br/>
      </w:r>
      <w:r>
        <w:rPr>
          <w:rFonts w:hint="eastAsia"/>
        </w:rPr>
        <w:t>　　　　十、销售渠道竞争力分析</w:t>
      </w:r>
      <w:r>
        <w:rPr>
          <w:rFonts w:hint="eastAsia"/>
        </w:rPr>
        <w:br/>
      </w:r>
      <w:r>
        <w:rPr>
          <w:rFonts w:hint="eastAsia"/>
        </w:rPr>
        <w:t>　　　　十一、劳动要素竞争力分析</w:t>
      </w:r>
      <w:r>
        <w:rPr>
          <w:rFonts w:hint="eastAsia"/>
        </w:rPr>
        <w:br/>
      </w:r>
      <w:r>
        <w:rPr>
          <w:rFonts w:hint="eastAsia"/>
        </w:rPr>
        <w:t>　　　　十二、其他竞争力分析</w:t>
      </w:r>
      <w:r>
        <w:rPr>
          <w:rFonts w:hint="eastAsia"/>
        </w:rPr>
        <w:br/>
      </w:r>
      <w:r>
        <w:rPr>
          <w:rFonts w:hint="eastAsia"/>
        </w:rPr>
        <w:t>　　第二节 浙江亚龙科技集团</w:t>
      </w:r>
      <w:r>
        <w:rPr>
          <w:rFonts w:hint="eastAsia"/>
        </w:rPr>
        <w:br/>
      </w:r>
      <w:r>
        <w:rPr>
          <w:rFonts w:hint="eastAsia"/>
        </w:rPr>
        <w:t>　　　　一、企业经营概况</w:t>
      </w:r>
      <w:r>
        <w:rPr>
          <w:rFonts w:hint="eastAsia"/>
        </w:rPr>
        <w:br/>
      </w:r>
      <w:r>
        <w:rPr>
          <w:rFonts w:hint="eastAsia"/>
        </w:rPr>
        <w:t>　　　　二、企业财务状况分析</w:t>
      </w:r>
      <w:r>
        <w:rPr>
          <w:rFonts w:hint="eastAsia"/>
        </w:rPr>
        <w:br/>
      </w:r>
      <w:r>
        <w:rPr>
          <w:rFonts w:hint="eastAsia"/>
        </w:rPr>
        <w:t>　　　　三、市场竞争力分析</w:t>
      </w:r>
      <w:r>
        <w:rPr>
          <w:rFonts w:hint="eastAsia"/>
        </w:rPr>
        <w:br/>
      </w:r>
      <w:r>
        <w:rPr>
          <w:rFonts w:hint="eastAsia"/>
        </w:rPr>
        <w:t>　　　　四、产品价格竞争力分析</w:t>
      </w:r>
      <w:r>
        <w:rPr>
          <w:rFonts w:hint="eastAsia"/>
        </w:rPr>
        <w:br/>
      </w:r>
      <w:r>
        <w:rPr>
          <w:rFonts w:hint="eastAsia"/>
        </w:rPr>
        <w:t>　　　　五、企业规模竞争力分析</w:t>
      </w:r>
      <w:r>
        <w:rPr>
          <w:rFonts w:hint="eastAsia"/>
        </w:rPr>
        <w:br/>
      </w:r>
      <w:r>
        <w:rPr>
          <w:rFonts w:hint="eastAsia"/>
        </w:rPr>
        <w:t>　　　　　　（一）生产规模竞争力</w:t>
      </w:r>
      <w:r>
        <w:rPr>
          <w:rFonts w:hint="eastAsia"/>
        </w:rPr>
        <w:br/>
      </w:r>
      <w:r>
        <w:rPr>
          <w:rFonts w:hint="eastAsia"/>
        </w:rPr>
        <w:t>　　　　　　（二）市场规模竞争力</w:t>
      </w:r>
      <w:r>
        <w:rPr>
          <w:rFonts w:hint="eastAsia"/>
        </w:rPr>
        <w:br/>
      </w:r>
      <w:r>
        <w:rPr>
          <w:rFonts w:hint="eastAsia"/>
        </w:rPr>
        <w:t>　　　　　　（三）收益规模竞争力</w:t>
      </w:r>
      <w:r>
        <w:rPr>
          <w:rFonts w:hint="eastAsia"/>
        </w:rPr>
        <w:br/>
      </w:r>
      <w:r>
        <w:rPr>
          <w:rFonts w:hint="eastAsia"/>
        </w:rPr>
        <w:t>　　　　六、成本控制竞争力分析</w:t>
      </w:r>
      <w:r>
        <w:rPr>
          <w:rFonts w:hint="eastAsia"/>
        </w:rPr>
        <w:br/>
      </w:r>
      <w:r>
        <w:rPr>
          <w:rFonts w:hint="eastAsia"/>
        </w:rPr>
        <w:t>　　　　七、资本运作竞争力分析</w:t>
      </w:r>
      <w:r>
        <w:rPr>
          <w:rFonts w:hint="eastAsia"/>
        </w:rPr>
        <w:br/>
      </w:r>
      <w:r>
        <w:rPr>
          <w:rFonts w:hint="eastAsia"/>
        </w:rPr>
        <w:t>　　　　八、技术要素竞争力分析</w:t>
      </w:r>
      <w:r>
        <w:rPr>
          <w:rFonts w:hint="eastAsia"/>
        </w:rPr>
        <w:br/>
      </w:r>
      <w:r>
        <w:rPr>
          <w:rFonts w:hint="eastAsia"/>
        </w:rPr>
        <w:t>　　　　九、企业品牌竞争力分析</w:t>
      </w:r>
      <w:r>
        <w:rPr>
          <w:rFonts w:hint="eastAsia"/>
        </w:rPr>
        <w:br/>
      </w:r>
      <w:r>
        <w:rPr>
          <w:rFonts w:hint="eastAsia"/>
        </w:rPr>
        <w:t>　　　　十、销售渠道竞争力分析</w:t>
      </w:r>
      <w:r>
        <w:rPr>
          <w:rFonts w:hint="eastAsia"/>
        </w:rPr>
        <w:br/>
      </w:r>
      <w:r>
        <w:rPr>
          <w:rFonts w:hint="eastAsia"/>
        </w:rPr>
        <w:t>　　　　十一、劳动要素竞争力分析</w:t>
      </w:r>
      <w:r>
        <w:rPr>
          <w:rFonts w:hint="eastAsia"/>
        </w:rPr>
        <w:br/>
      </w:r>
      <w:r>
        <w:rPr>
          <w:rFonts w:hint="eastAsia"/>
        </w:rPr>
        <w:t>　　　　十二、其他竞争力分析</w:t>
      </w:r>
      <w:r>
        <w:rPr>
          <w:rFonts w:hint="eastAsia"/>
        </w:rPr>
        <w:br/>
      </w:r>
      <w:r>
        <w:rPr>
          <w:rFonts w:hint="eastAsia"/>
        </w:rPr>
        <w:t>　　第三节 浙江求是科教设备有限公司</w:t>
      </w:r>
      <w:r>
        <w:rPr>
          <w:rFonts w:hint="eastAsia"/>
        </w:rPr>
        <w:br/>
      </w:r>
      <w:r>
        <w:rPr>
          <w:rFonts w:hint="eastAsia"/>
        </w:rPr>
        <w:t>　　　　一、企业经营概况</w:t>
      </w:r>
      <w:r>
        <w:rPr>
          <w:rFonts w:hint="eastAsia"/>
        </w:rPr>
        <w:br/>
      </w:r>
      <w:r>
        <w:rPr>
          <w:rFonts w:hint="eastAsia"/>
        </w:rPr>
        <w:t>　　　　二、企业财务状况分析</w:t>
      </w:r>
      <w:r>
        <w:rPr>
          <w:rFonts w:hint="eastAsia"/>
        </w:rPr>
        <w:br/>
      </w:r>
      <w:r>
        <w:rPr>
          <w:rFonts w:hint="eastAsia"/>
        </w:rPr>
        <w:t>　　　　三、市场竞争力分析</w:t>
      </w:r>
      <w:r>
        <w:rPr>
          <w:rFonts w:hint="eastAsia"/>
        </w:rPr>
        <w:br/>
      </w:r>
      <w:r>
        <w:rPr>
          <w:rFonts w:hint="eastAsia"/>
        </w:rPr>
        <w:t>　　　　四、产品价格竞争力分析</w:t>
      </w:r>
      <w:r>
        <w:rPr>
          <w:rFonts w:hint="eastAsia"/>
        </w:rPr>
        <w:br/>
      </w:r>
      <w:r>
        <w:rPr>
          <w:rFonts w:hint="eastAsia"/>
        </w:rPr>
        <w:t>　　　　五、企业规模竞争力分析</w:t>
      </w:r>
      <w:r>
        <w:rPr>
          <w:rFonts w:hint="eastAsia"/>
        </w:rPr>
        <w:br/>
      </w:r>
      <w:r>
        <w:rPr>
          <w:rFonts w:hint="eastAsia"/>
        </w:rPr>
        <w:t>　　　　　　（一）生产规模竞争力</w:t>
      </w:r>
      <w:r>
        <w:rPr>
          <w:rFonts w:hint="eastAsia"/>
        </w:rPr>
        <w:br/>
      </w:r>
      <w:r>
        <w:rPr>
          <w:rFonts w:hint="eastAsia"/>
        </w:rPr>
        <w:t>　　　　　　（二）市场规模竞争力</w:t>
      </w:r>
      <w:r>
        <w:rPr>
          <w:rFonts w:hint="eastAsia"/>
        </w:rPr>
        <w:br/>
      </w:r>
      <w:r>
        <w:rPr>
          <w:rFonts w:hint="eastAsia"/>
        </w:rPr>
        <w:t>　　　　　　（三）收益规模竞争力</w:t>
      </w:r>
      <w:r>
        <w:rPr>
          <w:rFonts w:hint="eastAsia"/>
        </w:rPr>
        <w:br/>
      </w:r>
      <w:r>
        <w:rPr>
          <w:rFonts w:hint="eastAsia"/>
        </w:rPr>
        <w:t>　　　　六、成本控制竞争力分析</w:t>
      </w:r>
      <w:r>
        <w:rPr>
          <w:rFonts w:hint="eastAsia"/>
        </w:rPr>
        <w:br/>
      </w:r>
      <w:r>
        <w:rPr>
          <w:rFonts w:hint="eastAsia"/>
        </w:rPr>
        <w:t>　　　　七、资本运作竞争力分析</w:t>
      </w:r>
      <w:r>
        <w:rPr>
          <w:rFonts w:hint="eastAsia"/>
        </w:rPr>
        <w:br/>
      </w:r>
      <w:r>
        <w:rPr>
          <w:rFonts w:hint="eastAsia"/>
        </w:rPr>
        <w:t>　　　　八、技术要素竞争力分析</w:t>
      </w:r>
      <w:r>
        <w:rPr>
          <w:rFonts w:hint="eastAsia"/>
        </w:rPr>
        <w:br/>
      </w:r>
      <w:r>
        <w:rPr>
          <w:rFonts w:hint="eastAsia"/>
        </w:rPr>
        <w:t>　　　　九、企业品牌竞争力分析</w:t>
      </w:r>
      <w:r>
        <w:rPr>
          <w:rFonts w:hint="eastAsia"/>
        </w:rPr>
        <w:br/>
      </w:r>
      <w:r>
        <w:rPr>
          <w:rFonts w:hint="eastAsia"/>
        </w:rPr>
        <w:t>　　　　十、销售渠道竞争力分析</w:t>
      </w:r>
      <w:r>
        <w:rPr>
          <w:rFonts w:hint="eastAsia"/>
        </w:rPr>
        <w:br/>
      </w:r>
      <w:r>
        <w:rPr>
          <w:rFonts w:hint="eastAsia"/>
        </w:rPr>
        <w:t>　　　　十一、劳动要素竞争力分析</w:t>
      </w:r>
      <w:r>
        <w:rPr>
          <w:rFonts w:hint="eastAsia"/>
        </w:rPr>
        <w:br/>
      </w:r>
      <w:r>
        <w:rPr>
          <w:rFonts w:hint="eastAsia"/>
        </w:rPr>
        <w:t>　　　　十二、其他竞争力分析</w:t>
      </w:r>
      <w:r>
        <w:rPr>
          <w:rFonts w:hint="eastAsia"/>
        </w:rPr>
        <w:br/>
      </w:r>
      <w:r>
        <w:rPr>
          <w:rFonts w:hint="eastAsia"/>
        </w:rPr>
        <w:t>　　第四节 东北大学机械厂</w:t>
      </w:r>
      <w:r>
        <w:rPr>
          <w:rFonts w:hint="eastAsia"/>
        </w:rPr>
        <w:br/>
      </w:r>
      <w:r>
        <w:rPr>
          <w:rFonts w:hint="eastAsia"/>
        </w:rPr>
        <w:t>　　　　一、企业经营概况</w:t>
      </w:r>
      <w:r>
        <w:rPr>
          <w:rFonts w:hint="eastAsia"/>
        </w:rPr>
        <w:br/>
      </w:r>
      <w:r>
        <w:rPr>
          <w:rFonts w:hint="eastAsia"/>
        </w:rPr>
        <w:t>　　　　二、企业财务状况分析</w:t>
      </w:r>
      <w:r>
        <w:rPr>
          <w:rFonts w:hint="eastAsia"/>
        </w:rPr>
        <w:br/>
      </w:r>
      <w:r>
        <w:rPr>
          <w:rFonts w:hint="eastAsia"/>
        </w:rPr>
        <w:t>　　　　三、市场竞争力分析</w:t>
      </w:r>
      <w:r>
        <w:rPr>
          <w:rFonts w:hint="eastAsia"/>
        </w:rPr>
        <w:br/>
      </w:r>
      <w:r>
        <w:rPr>
          <w:rFonts w:hint="eastAsia"/>
        </w:rPr>
        <w:t>　　　　四、产品价格竞争力分析</w:t>
      </w:r>
      <w:r>
        <w:rPr>
          <w:rFonts w:hint="eastAsia"/>
        </w:rPr>
        <w:br/>
      </w:r>
      <w:r>
        <w:rPr>
          <w:rFonts w:hint="eastAsia"/>
        </w:rPr>
        <w:t>　　　　五、企业规模竞争力分析</w:t>
      </w:r>
      <w:r>
        <w:rPr>
          <w:rFonts w:hint="eastAsia"/>
        </w:rPr>
        <w:br/>
      </w:r>
      <w:r>
        <w:rPr>
          <w:rFonts w:hint="eastAsia"/>
        </w:rPr>
        <w:t>　　　　　　（一）生产规模竞争力</w:t>
      </w:r>
      <w:r>
        <w:rPr>
          <w:rFonts w:hint="eastAsia"/>
        </w:rPr>
        <w:br/>
      </w:r>
      <w:r>
        <w:rPr>
          <w:rFonts w:hint="eastAsia"/>
        </w:rPr>
        <w:t>　　　　　　（二）市场规模竞争力</w:t>
      </w:r>
      <w:r>
        <w:rPr>
          <w:rFonts w:hint="eastAsia"/>
        </w:rPr>
        <w:br/>
      </w:r>
      <w:r>
        <w:rPr>
          <w:rFonts w:hint="eastAsia"/>
        </w:rPr>
        <w:t>　　　　　　（三）收益规模竞争力</w:t>
      </w:r>
      <w:r>
        <w:rPr>
          <w:rFonts w:hint="eastAsia"/>
        </w:rPr>
        <w:br/>
      </w:r>
      <w:r>
        <w:rPr>
          <w:rFonts w:hint="eastAsia"/>
        </w:rPr>
        <w:t>　　　　六、成本控制竞争力分析</w:t>
      </w:r>
      <w:r>
        <w:rPr>
          <w:rFonts w:hint="eastAsia"/>
        </w:rPr>
        <w:br/>
      </w:r>
      <w:r>
        <w:rPr>
          <w:rFonts w:hint="eastAsia"/>
        </w:rPr>
        <w:t>　　　　七、资本运作竞争力分析</w:t>
      </w:r>
      <w:r>
        <w:rPr>
          <w:rFonts w:hint="eastAsia"/>
        </w:rPr>
        <w:br/>
      </w:r>
      <w:r>
        <w:rPr>
          <w:rFonts w:hint="eastAsia"/>
        </w:rPr>
        <w:t>　　　　八、技术要素竞争力分析</w:t>
      </w:r>
      <w:r>
        <w:rPr>
          <w:rFonts w:hint="eastAsia"/>
        </w:rPr>
        <w:br/>
      </w:r>
      <w:r>
        <w:rPr>
          <w:rFonts w:hint="eastAsia"/>
        </w:rPr>
        <w:t>　　　　九、企业品牌竞争力分析</w:t>
      </w:r>
      <w:r>
        <w:rPr>
          <w:rFonts w:hint="eastAsia"/>
        </w:rPr>
        <w:br/>
      </w:r>
      <w:r>
        <w:rPr>
          <w:rFonts w:hint="eastAsia"/>
        </w:rPr>
        <w:t>　　　　十、销售渠道竞争力分析</w:t>
      </w:r>
      <w:r>
        <w:rPr>
          <w:rFonts w:hint="eastAsia"/>
        </w:rPr>
        <w:br/>
      </w:r>
      <w:r>
        <w:rPr>
          <w:rFonts w:hint="eastAsia"/>
        </w:rPr>
        <w:t>　　　　十一、劳动要素竞争力分析</w:t>
      </w:r>
      <w:r>
        <w:rPr>
          <w:rFonts w:hint="eastAsia"/>
        </w:rPr>
        <w:br/>
      </w:r>
      <w:r>
        <w:rPr>
          <w:rFonts w:hint="eastAsia"/>
        </w:rPr>
        <w:t>　　　　十二、其他竞争力分析</w:t>
      </w:r>
      <w:r>
        <w:rPr>
          <w:rFonts w:hint="eastAsia"/>
        </w:rPr>
        <w:br/>
      </w:r>
      <w:r>
        <w:rPr>
          <w:rFonts w:hint="eastAsia"/>
        </w:rPr>
        <w:t>　　第五节 浙江中教数码科技有限公司</w:t>
      </w:r>
      <w:r>
        <w:rPr>
          <w:rFonts w:hint="eastAsia"/>
        </w:rPr>
        <w:br/>
      </w:r>
      <w:r>
        <w:rPr>
          <w:rFonts w:hint="eastAsia"/>
        </w:rPr>
        <w:t>　　　　一、企业经营概况</w:t>
      </w:r>
      <w:r>
        <w:rPr>
          <w:rFonts w:hint="eastAsia"/>
        </w:rPr>
        <w:br/>
      </w:r>
      <w:r>
        <w:rPr>
          <w:rFonts w:hint="eastAsia"/>
        </w:rPr>
        <w:t>　　　　二、企业财务状况分析</w:t>
      </w:r>
      <w:r>
        <w:rPr>
          <w:rFonts w:hint="eastAsia"/>
        </w:rPr>
        <w:br/>
      </w:r>
      <w:r>
        <w:rPr>
          <w:rFonts w:hint="eastAsia"/>
        </w:rPr>
        <w:t>　　　　三、市场竞争力分析</w:t>
      </w:r>
      <w:r>
        <w:rPr>
          <w:rFonts w:hint="eastAsia"/>
        </w:rPr>
        <w:br/>
      </w:r>
      <w:r>
        <w:rPr>
          <w:rFonts w:hint="eastAsia"/>
        </w:rPr>
        <w:t>　　　　四、产品价格竞争力分析</w:t>
      </w:r>
      <w:r>
        <w:rPr>
          <w:rFonts w:hint="eastAsia"/>
        </w:rPr>
        <w:br/>
      </w:r>
      <w:r>
        <w:rPr>
          <w:rFonts w:hint="eastAsia"/>
        </w:rPr>
        <w:t>　　　　五、企业规模竞争力分析</w:t>
      </w:r>
      <w:r>
        <w:rPr>
          <w:rFonts w:hint="eastAsia"/>
        </w:rPr>
        <w:br/>
      </w:r>
      <w:r>
        <w:rPr>
          <w:rFonts w:hint="eastAsia"/>
        </w:rPr>
        <w:t>　　　　　　（一）生产规模竞争力</w:t>
      </w:r>
      <w:r>
        <w:rPr>
          <w:rFonts w:hint="eastAsia"/>
        </w:rPr>
        <w:br/>
      </w:r>
      <w:r>
        <w:rPr>
          <w:rFonts w:hint="eastAsia"/>
        </w:rPr>
        <w:t>　　　　　　（二）市场规模竞争力</w:t>
      </w:r>
      <w:r>
        <w:rPr>
          <w:rFonts w:hint="eastAsia"/>
        </w:rPr>
        <w:br/>
      </w:r>
      <w:r>
        <w:rPr>
          <w:rFonts w:hint="eastAsia"/>
        </w:rPr>
        <w:t>　　　　　　（三）收益规模竞争力</w:t>
      </w:r>
      <w:r>
        <w:rPr>
          <w:rFonts w:hint="eastAsia"/>
        </w:rPr>
        <w:br/>
      </w:r>
      <w:r>
        <w:rPr>
          <w:rFonts w:hint="eastAsia"/>
        </w:rPr>
        <w:t>　　　　六、成本控制竞争力分析</w:t>
      </w:r>
      <w:r>
        <w:rPr>
          <w:rFonts w:hint="eastAsia"/>
        </w:rPr>
        <w:br/>
      </w:r>
      <w:r>
        <w:rPr>
          <w:rFonts w:hint="eastAsia"/>
        </w:rPr>
        <w:t>　　　　七、资本运作竞争力分析</w:t>
      </w:r>
      <w:r>
        <w:rPr>
          <w:rFonts w:hint="eastAsia"/>
        </w:rPr>
        <w:br/>
      </w:r>
      <w:r>
        <w:rPr>
          <w:rFonts w:hint="eastAsia"/>
        </w:rPr>
        <w:t>　　　　八、技术要素竞争力分析</w:t>
      </w:r>
      <w:r>
        <w:rPr>
          <w:rFonts w:hint="eastAsia"/>
        </w:rPr>
        <w:br/>
      </w:r>
      <w:r>
        <w:rPr>
          <w:rFonts w:hint="eastAsia"/>
        </w:rPr>
        <w:t>　　　　九、企业品牌竞争力分析</w:t>
      </w:r>
      <w:r>
        <w:rPr>
          <w:rFonts w:hint="eastAsia"/>
        </w:rPr>
        <w:br/>
      </w:r>
      <w:r>
        <w:rPr>
          <w:rFonts w:hint="eastAsia"/>
        </w:rPr>
        <w:t>　　　　十、销售渠道竞争力分析</w:t>
      </w:r>
      <w:r>
        <w:rPr>
          <w:rFonts w:hint="eastAsia"/>
        </w:rPr>
        <w:br/>
      </w:r>
      <w:r>
        <w:rPr>
          <w:rFonts w:hint="eastAsia"/>
        </w:rPr>
        <w:t>　　　　十一、劳动要素竞争力分析</w:t>
      </w:r>
      <w:r>
        <w:rPr>
          <w:rFonts w:hint="eastAsia"/>
        </w:rPr>
        <w:br/>
      </w:r>
      <w:r>
        <w:rPr>
          <w:rFonts w:hint="eastAsia"/>
        </w:rPr>
        <w:t>　　　　十二、其他竞争力分析</w:t>
      </w:r>
      <w:r>
        <w:rPr>
          <w:rFonts w:hint="eastAsia"/>
        </w:rPr>
        <w:br/>
      </w:r>
      <w:r>
        <w:rPr>
          <w:rFonts w:hint="eastAsia"/>
        </w:rPr>
        <w:t>　　第六节 京工科业科教设备（北京）有限公司</w:t>
      </w:r>
      <w:r>
        <w:rPr>
          <w:rFonts w:hint="eastAsia"/>
        </w:rPr>
        <w:br/>
      </w:r>
      <w:r>
        <w:rPr>
          <w:rFonts w:hint="eastAsia"/>
        </w:rPr>
        <w:t>　　　　一、企业概况</w:t>
      </w:r>
      <w:r>
        <w:rPr>
          <w:rFonts w:hint="eastAsia"/>
        </w:rPr>
        <w:br/>
      </w:r>
      <w:r>
        <w:rPr>
          <w:rFonts w:hint="eastAsia"/>
        </w:rPr>
        <w:t>　　　　二、该公司主要透明数控教学车床详细描述</w:t>
      </w:r>
      <w:r>
        <w:rPr>
          <w:rFonts w:hint="eastAsia"/>
        </w:rPr>
        <w:br/>
      </w:r>
      <w:r>
        <w:rPr>
          <w:rFonts w:hint="eastAsia"/>
        </w:rPr>
        <w:t>　　　　　　（一）JG-6135型 教学编程车床/液晶数控车床（透明式）</w:t>
      </w:r>
      <w:r>
        <w:rPr>
          <w:rFonts w:hint="eastAsia"/>
        </w:rPr>
        <w:br/>
      </w:r>
      <w:r>
        <w:rPr>
          <w:rFonts w:hint="eastAsia"/>
        </w:rPr>
        <w:t>　　　　　　（二）JG-XKC6136型 透明教学型数控车床</w:t>
      </w:r>
      <w:r>
        <w:rPr>
          <w:rFonts w:hint="eastAsia"/>
        </w:rPr>
        <w:br/>
      </w:r>
      <w:r>
        <w:rPr>
          <w:rFonts w:hint="eastAsia"/>
        </w:rPr>
        <w:t>　　　　　　（三）JG-6140型全罩式教学型数控车床</w:t>
      </w:r>
      <w:r>
        <w:rPr>
          <w:rFonts w:hint="eastAsia"/>
        </w:rPr>
        <w:br/>
      </w:r>
      <w:r>
        <w:rPr>
          <w:rFonts w:hint="eastAsia"/>
        </w:rPr>
        <w:t>　　第七节 上海科容科教设备有限公司</w:t>
      </w:r>
      <w:r>
        <w:rPr>
          <w:rFonts w:hint="eastAsia"/>
        </w:rPr>
        <w:br/>
      </w:r>
      <w:r>
        <w:rPr>
          <w:rFonts w:hint="eastAsia"/>
        </w:rPr>
        <w:t>　　　　一、企业介绍</w:t>
      </w:r>
      <w:r>
        <w:rPr>
          <w:rFonts w:hint="eastAsia"/>
        </w:rPr>
        <w:br/>
      </w:r>
      <w:r>
        <w:rPr>
          <w:rFonts w:hint="eastAsia"/>
        </w:rPr>
        <w:t>　　　　二、企业产品介绍</w:t>
      </w:r>
      <w:r>
        <w:rPr>
          <w:rFonts w:hint="eastAsia"/>
        </w:rPr>
        <w:br/>
      </w:r>
      <w:r>
        <w:rPr>
          <w:rFonts w:hint="eastAsia"/>
        </w:rPr>
        <w:t>　　　　　　（一）KR-6135型透明教学型数控车床</w:t>
      </w:r>
      <w:r>
        <w:rPr>
          <w:rFonts w:hint="eastAsia"/>
        </w:rPr>
        <w:br/>
      </w:r>
      <w:r>
        <w:rPr>
          <w:rFonts w:hint="eastAsia"/>
        </w:rPr>
        <w:t>　　　　　　（二）KR-6135A型 透明教学型数控车床（计算机控制）</w:t>
      </w:r>
      <w:r>
        <w:rPr>
          <w:rFonts w:hint="eastAsia"/>
        </w:rPr>
        <w:br/>
      </w:r>
      <w:r>
        <w:rPr>
          <w:rFonts w:hint="eastAsia"/>
        </w:rPr>
        <w:t>　　第八节 上海丰资科教仪器有限公司</w:t>
      </w:r>
      <w:r>
        <w:rPr>
          <w:rFonts w:hint="eastAsia"/>
        </w:rPr>
        <w:br/>
      </w:r>
      <w:r>
        <w:rPr>
          <w:rFonts w:hint="eastAsia"/>
        </w:rPr>
        <w:t>　　　　一、企业介绍</w:t>
      </w:r>
      <w:r>
        <w:rPr>
          <w:rFonts w:hint="eastAsia"/>
        </w:rPr>
        <w:br/>
      </w:r>
      <w:r>
        <w:rPr>
          <w:rFonts w:hint="eastAsia"/>
        </w:rPr>
        <w:t>　　　　二、企业产品介绍</w:t>
      </w:r>
      <w:r>
        <w:rPr>
          <w:rFonts w:hint="eastAsia"/>
        </w:rPr>
        <w:br/>
      </w:r>
      <w:r>
        <w:rPr>
          <w:rFonts w:hint="eastAsia"/>
        </w:rPr>
        <w:t>　　　　　　（一）FZ-XKC6136型透明教学型数控车床产品介绍</w:t>
      </w:r>
      <w:r>
        <w:rPr>
          <w:rFonts w:hint="eastAsia"/>
        </w:rPr>
        <w:br/>
      </w:r>
      <w:r>
        <w:rPr>
          <w:rFonts w:hint="eastAsia"/>
        </w:rPr>
        <w:br/>
      </w:r>
      <w:r>
        <w:rPr>
          <w:rFonts w:hint="eastAsia"/>
        </w:rPr>
        <w:t>第十一章 透明数控教学车床行业不同所有制企业竞争力比较分析</w:t>
      </w:r>
      <w:r>
        <w:rPr>
          <w:rFonts w:hint="eastAsia"/>
        </w:rPr>
        <w:br/>
      </w:r>
      <w:r>
        <w:rPr>
          <w:rFonts w:hint="eastAsia"/>
        </w:rPr>
        <w:t>　　第一节 国有企业发展基本状况</w:t>
      </w:r>
      <w:r>
        <w:rPr>
          <w:rFonts w:hint="eastAsia"/>
        </w:rPr>
        <w:br/>
      </w:r>
      <w:r>
        <w:rPr>
          <w:rFonts w:hint="eastAsia"/>
        </w:rPr>
        <w:t>　　第二节 集体企业发展基本状况</w:t>
      </w:r>
      <w:r>
        <w:rPr>
          <w:rFonts w:hint="eastAsia"/>
        </w:rPr>
        <w:br/>
      </w:r>
      <w:r>
        <w:rPr>
          <w:rFonts w:hint="eastAsia"/>
        </w:rPr>
        <w:t>　　第三节 私营企业发展基本状况</w:t>
      </w:r>
      <w:r>
        <w:rPr>
          <w:rFonts w:hint="eastAsia"/>
        </w:rPr>
        <w:br/>
      </w:r>
      <w:r>
        <w:rPr>
          <w:rFonts w:hint="eastAsia"/>
        </w:rPr>
        <w:t>　　　　一、私营企业从业人数分析</w:t>
      </w:r>
      <w:r>
        <w:rPr>
          <w:rFonts w:hint="eastAsia"/>
        </w:rPr>
        <w:br/>
      </w:r>
      <w:r>
        <w:rPr>
          <w:rFonts w:hint="eastAsia"/>
        </w:rPr>
        <w:t>　　　　　　（一）私营企业总体从业人数分析</w:t>
      </w:r>
      <w:r>
        <w:rPr>
          <w:rFonts w:hint="eastAsia"/>
        </w:rPr>
        <w:br/>
      </w:r>
      <w:r>
        <w:rPr>
          <w:rFonts w:hint="eastAsia"/>
        </w:rPr>
        <w:t>　　　　　　（二）私营不同规模企业从业人数分析</w:t>
      </w:r>
      <w:r>
        <w:rPr>
          <w:rFonts w:hint="eastAsia"/>
        </w:rPr>
        <w:br/>
      </w:r>
      <w:r>
        <w:rPr>
          <w:rFonts w:hint="eastAsia"/>
        </w:rPr>
        <w:t>　　　　二、私营企业规模竞争力分析</w:t>
      </w:r>
      <w:r>
        <w:rPr>
          <w:rFonts w:hint="eastAsia"/>
        </w:rPr>
        <w:br/>
      </w:r>
      <w:r>
        <w:rPr>
          <w:rFonts w:hint="eastAsia"/>
        </w:rPr>
        <w:t>　　　　　　（一）总资产规模分析</w:t>
      </w:r>
      <w:r>
        <w:rPr>
          <w:rFonts w:hint="eastAsia"/>
        </w:rPr>
        <w:br/>
      </w:r>
      <w:r>
        <w:rPr>
          <w:rFonts w:hint="eastAsia"/>
        </w:rPr>
        <w:t>　　　　　　（二）固定资产规模分析</w:t>
      </w:r>
      <w:r>
        <w:rPr>
          <w:rFonts w:hint="eastAsia"/>
        </w:rPr>
        <w:br/>
      </w:r>
      <w:r>
        <w:rPr>
          <w:rFonts w:hint="eastAsia"/>
        </w:rPr>
        <w:t>　　　　　　（三）流动资产规模分析</w:t>
      </w:r>
      <w:r>
        <w:rPr>
          <w:rFonts w:hint="eastAsia"/>
        </w:rPr>
        <w:br/>
      </w:r>
      <w:r>
        <w:rPr>
          <w:rFonts w:hint="eastAsia"/>
        </w:rPr>
        <w:t>　　　　三、私营企业效益竞争力分析</w:t>
      </w:r>
      <w:r>
        <w:rPr>
          <w:rFonts w:hint="eastAsia"/>
        </w:rPr>
        <w:br/>
      </w:r>
      <w:r>
        <w:rPr>
          <w:rFonts w:hint="eastAsia"/>
        </w:rPr>
        <w:t>　　　　　　（一）利润总额分析</w:t>
      </w:r>
      <w:r>
        <w:rPr>
          <w:rFonts w:hint="eastAsia"/>
        </w:rPr>
        <w:br/>
      </w:r>
      <w:r>
        <w:rPr>
          <w:rFonts w:hint="eastAsia"/>
        </w:rPr>
        <w:t>　　　　　　（二）产品销售收入分析</w:t>
      </w:r>
      <w:r>
        <w:rPr>
          <w:rFonts w:hint="eastAsia"/>
        </w:rPr>
        <w:br/>
      </w:r>
      <w:r>
        <w:rPr>
          <w:rFonts w:hint="eastAsia"/>
        </w:rPr>
        <w:br/>
      </w:r>
      <w:r>
        <w:rPr>
          <w:rFonts w:hint="eastAsia"/>
        </w:rPr>
        <w:t>第十二章 2009-2012年中国透明数控教学车床行业投资机会与风险分析</w:t>
      </w:r>
      <w:r>
        <w:rPr>
          <w:rFonts w:hint="eastAsia"/>
        </w:rPr>
        <w:br/>
      </w:r>
      <w:r>
        <w:rPr>
          <w:rFonts w:hint="eastAsia"/>
        </w:rPr>
        <w:t>　　第一节 2009-2012年中国透明数控教学车床行业投资环境分析</w:t>
      </w:r>
      <w:r>
        <w:rPr>
          <w:rFonts w:hint="eastAsia"/>
        </w:rPr>
        <w:br/>
      </w:r>
      <w:r>
        <w:rPr>
          <w:rFonts w:hint="eastAsia"/>
        </w:rPr>
        <w:t>　　　　一、经济环境因素</w:t>
      </w:r>
      <w:r>
        <w:rPr>
          <w:rFonts w:hint="eastAsia"/>
        </w:rPr>
        <w:br/>
      </w:r>
      <w:r>
        <w:rPr>
          <w:rFonts w:hint="eastAsia"/>
        </w:rPr>
        <w:t>　　　　二、政治环境</w:t>
      </w:r>
      <w:r>
        <w:rPr>
          <w:rFonts w:hint="eastAsia"/>
        </w:rPr>
        <w:br/>
      </w:r>
      <w:r>
        <w:rPr>
          <w:rFonts w:hint="eastAsia"/>
        </w:rPr>
        <w:t>　　　　三、市场环境</w:t>
      </w:r>
      <w:r>
        <w:rPr>
          <w:rFonts w:hint="eastAsia"/>
        </w:rPr>
        <w:br/>
      </w:r>
      <w:r>
        <w:rPr>
          <w:rFonts w:hint="eastAsia"/>
        </w:rPr>
        <w:t>　　第二节 2009-2012年中国透明数控教学车床行业投资机会分析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（一）促进教育装备行业发展，推进教育装备现代化进程</w:t>
      </w:r>
      <w:r>
        <w:rPr>
          <w:rFonts w:hint="eastAsia"/>
        </w:rPr>
        <w:br/>
      </w:r>
      <w:r>
        <w:rPr>
          <w:rFonts w:hint="eastAsia"/>
        </w:rPr>
        <w:t>　　　　　　（二）产学结合与实训基地建设</w:t>
      </w:r>
      <w:r>
        <w:rPr>
          <w:rFonts w:hint="eastAsia"/>
        </w:rPr>
        <w:br/>
      </w:r>
      <w:r>
        <w:rPr>
          <w:rFonts w:hint="eastAsia"/>
        </w:rPr>
        <w:t>　　第三节 2009-2012年中国透明数控教学车床行业投资风险分析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　公司权威专家建议</w:t>
      </w:r>
      <w:r>
        <w:rPr>
          <w:rFonts w:hint="eastAsia"/>
        </w:rPr>
        <w:br/>
      </w:r>
      <w:r>
        <w:rPr>
          <w:rFonts w:hint="eastAsia"/>
        </w:rPr>
        <w:t>　　　　一、加强配套体系建设</w:t>
      </w:r>
      <w:r>
        <w:rPr>
          <w:rFonts w:hint="eastAsia"/>
        </w:rPr>
        <w:br/>
      </w:r>
      <w:r>
        <w:rPr>
          <w:rFonts w:hint="eastAsia"/>
        </w:rPr>
        <w:t>　　　　二、加快企业改制，建立现代公司企业制度</w:t>
      </w:r>
      <w:r>
        <w:rPr>
          <w:rFonts w:hint="eastAsia"/>
        </w:rPr>
        <w:br/>
      </w:r>
      <w:r>
        <w:rPr>
          <w:rFonts w:hint="eastAsia"/>
        </w:rPr>
        <w:t>　　　　三、培养优秀的科研人才</w:t>
      </w:r>
      <w:r>
        <w:rPr>
          <w:rFonts w:hint="eastAsia"/>
        </w:rPr>
        <w:br/>
      </w:r>
      <w:r>
        <w:rPr>
          <w:rFonts w:hint="eastAsia"/>
        </w:rPr>
        <w:t>　　　　四、加大产品科研开发力度，提高性能</w:t>
      </w:r>
      <w:r>
        <w:rPr>
          <w:rFonts w:hint="eastAsia"/>
        </w:rPr>
        <w:br/>
      </w:r>
      <w:r>
        <w:rPr>
          <w:rFonts w:hint="eastAsia"/>
        </w:rPr>
        <w:br/>
      </w:r>
      <w:r>
        <w:rPr>
          <w:rFonts w:hint="eastAsia"/>
        </w:rPr>
        <w:t>图表目录</w:t>
      </w:r>
      <w:r>
        <w:rPr>
          <w:rFonts w:hint="eastAsia"/>
        </w:rPr>
        <w:br/>
      </w:r>
      <w:r>
        <w:rPr>
          <w:rFonts w:hint="eastAsia"/>
        </w:rPr>
        <w:t>　　图表 1：2005—2010年第一季度中国国内生产总值及增长率</w:t>
      </w:r>
      <w:r>
        <w:rPr>
          <w:rFonts w:hint="eastAsia"/>
        </w:rPr>
        <w:br/>
      </w:r>
      <w:r>
        <w:rPr>
          <w:rFonts w:hint="eastAsia"/>
        </w:rPr>
        <w:t>　　图表 2：2005—2010年第一季度我国城乡居民人均收入</w:t>
      </w:r>
      <w:r>
        <w:rPr>
          <w:rFonts w:hint="eastAsia"/>
        </w:rPr>
        <w:br/>
      </w:r>
      <w:r>
        <w:rPr>
          <w:rFonts w:hint="eastAsia"/>
        </w:rPr>
        <w:t>　　图表 3：2005—2009年我国城乡居民家庭恩格尔系数</w:t>
      </w:r>
      <w:r>
        <w:rPr>
          <w:rFonts w:hint="eastAsia"/>
        </w:rPr>
        <w:br/>
      </w:r>
      <w:r>
        <w:rPr>
          <w:rFonts w:hint="eastAsia"/>
        </w:rPr>
        <w:t>　　图表 4：中华人民共和国教育行业标准数控技术应用专业仪器设备配备标准</w:t>
      </w:r>
      <w:r>
        <w:rPr>
          <w:rFonts w:hint="eastAsia"/>
        </w:rPr>
        <w:br/>
      </w:r>
      <w:r>
        <w:rPr>
          <w:rFonts w:hint="eastAsia"/>
        </w:rPr>
        <w:t>　　图表 5：中等职业技术学校数控技术应用专业实训基地设备基本配置推荐标准</w:t>
      </w:r>
      <w:r>
        <w:rPr>
          <w:rFonts w:hint="eastAsia"/>
        </w:rPr>
        <w:br/>
      </w:r>
      <w:r>
        <w:rPr>
          <w:rFonts w:hint="eastAsia"/>
        </w:rPr>
        <w:t>　　图表 6：TY6135型透明数控教学车床主要技术参数</w:t>
      </w:r>
      <w:r>
        <w:rPr>
          <w:rFonts w:hint="eastAsia"/>
        </w:rPr>
        <w:br/>
      </w:r>
      <w:r>
        <w:rPr>
          <w:rFonts w:hint="eastAsia"/>
        </w:rPr>
        <w:t>　　图表 7：XKC6136型透明数控教学车床主要技术参数</w:t>
      </w:r>
      <w:r>
        <w:rPr>
          <w:rFonts w:hint="eastAsia"/>
        </w:rPr>
        <w:br/>
      </w:r>
      <w:r>
        <w:rPr>
          <w:rFonts w:hint="eastAsia"/>
        </w:rPr>
        <w:t>　　图表 8：CNC6140型透明数控教学车床技术参数</w:t>
      </w:r>
      <w:r>
        <w:rPr>
          <w:rFonts w:hint="eastAsia"/>
        </w:rPr>
        <w:br/>
      </w:r>
      <w:r>
        <w:rPr>
          <w:rFonts w:hint="eastAsia"/>
        </w:rPr>
        <w:t>　　图表 9：透明数控教学车床市场环境要素</w:t>
      </w:r>
      <w:r>
        <w:rPr>
          <w:rFonts w:hint="eastAsia"/>
        </w:rPr>
        <w:br/>
      </w:r>
      <w:r>
        <w:rPr>
          <w:rFonts w:hint="eastAsia"/>
        </w:rPr>
        <w:t>　　图表 10：2008年我国职业技术学院及中职院校数量</w:t>
      </w:r>
      <w:r>
        <w:rPr>
          <w:rFonts w:hint="eastAsia"/>
        </w:rPr>
        <w:br/>
      </w:r>
      <w:r>
        <w:rPr>
          <w:rFonts w:hint="eastAsia"/>
        </w:rPr>
        <w:t>　　图表 11：中国透明数控教学车床进口数据分析</w:t>
      </w:r>
      <w:r>
        <w:rPr>
          <w:rFonts w:hint="eastAsia"/>
        </w:rPr>
        <w:br/>
      </w:r>
      <w:r>
        <w:rPr>
          <w:rFonts w:hint="eastAsia"/>
        </w:rPr>
        <w:t>　　图表 12：中国透明数控教学车床出口数据分析</w:t>
      </w:r>
      <w:r>
        <w:rPr>
          <w:rFonts w:hint="eastAsia"/>
        </w:rPr>
        <w:br/>
      </w:r>
      <w:r>
        <w:rPr>
          <w:rFonts w:hint="eastAsia"/>
        </w:rPr>
        <w:t>　　图表 13：中国透明数控教学车床进出口单价分析</w:t>
      </w:r>
      <w:r>
        <w:rPr>
          <w:rFonts w:hint="eastAsia"/>
        </w:rPr>
        <w:br/>
      </w:r>
      <w:r>
        <w:rPr>
          <w:rFonts w:hint="eastAsia"/>
        </w:rPr>
        <w:t>　　图表 14：2006-2009年中国透明数控教学车床进口数量及变化图</w:t>
      </w:r>
      <w:r>
        <w:rPr>
          <w:rFonts w:hint="eastAsia"/>
        </w:rPr>
        <w:br/>
      </w:r>
      <w:r>
        <w:rPr>
          <w:rFonts w:hint="eastAsia"/>
        </w:rPr>
        <w:t>　　图表 15：2006-2009年中国透明数控教学车床进口金额及变化图</w:t>
      </w:r>
      <w:r>
        <w:rPr>
          <w:rFonts w:hint="eastAsia"/>
        </w:rPr>
        <w:br/>
      </w:r>
      <w:r>
        <w:rPr>
          <w:rFonts w:hint="eastAsia"/>
        </w:rPr>
        <w:t>　　图表 16：2006-2009年中国透明数控教学车床出口数量及变化图</w:t>
      </w:r>
      <w:r>
        <w:rPr>
          <w:rFonts w:hint="eastAsia"/>
        </w:rPr>
        <w:br/>
      </w:r>
      <w:r>
        <w:rPr>
          <w:rFonts w:hint="eastAsia"/>
        </w:rPr>
        <w:t>　　图表 17：2006-2009年中国透明数控教学车床出口金额及变化图</w:t>
      </w:r>
      <w:r>
        <w:rPr>
          <w:rFonts w:hint="eastAsia"/>
        </w:rPr>
        <w:br/>
      </w:r>
      <w:r>
        <w:rPr>
          <w:rFonts w:hint="eastAsia"/>
        </w:rPr>
        <w:t>　　图表 18：2006-2009年透明数控教学车床产品主要出口国家（地区）及出口数量对比图</w:t>
      </w:r>
      <w:r>
        <w:rPr>
          <w:rFonts w:hint="eastAsia"/>
        </w:rPr>
        <w:br/>
      </w:r>
      <w:r>
        <w:rPr>
          <w:rFonts w:hint="eastAsia"/>
        </w:rPr>
        <w:t>　　图表 19：2006-2009年透明数控教学车床产品主要出口国家（地区）及出口金额对比图</w:t>
      </w:r>
      <w:r>
        <w:rPr>
          <w:rFonts w:hint="eastAsia"/>
        </w:rPr>
        <w:br/>
      </w:r>
      <w:r>
        <w:rPr>
          <w:rFonts w:hint="eastAsia"/>
        </w:rPr>
        <w:t>　　图表 20：2006-2009年透明数控教学车床产品主要进口国家（地区）及进口数量对比图</w:t>
      </w:r>
      <w:r>
        <w:rPr>
          <w:rFonts w:hint="eastAsia"/>
        </w:rPr>
        <w:br/>
      </w:r>
      <w:r>
        <w:rPr>
          <w:rFonts w:hint="eastAsia"/>
        </w:rPr>
        <w:t>　　图表 21：2006-2009年透明数控教学车床产品主要进口国家（地区）及进口金额对比图</w:t>
      </w:r>
      <w:r>
        <w:rPr>
          <w:rFonts w:hint="eastAsia"/>
        </w:rPr>
        <w:br/>
      </w:r>
      <w:r>
        <w:rPr>
          <w:rFonts w:hint="eastAsia"/>
        </w:rPr>
        <w:t>　　图表 22：2008-2009年国内透明数控教学车床主要出口海关关区及出口量对比图</w:t>
      </w:r>
      <w:r>
        <w:rPr>
          <w:rFonts w:hint="eastAsia"/>
        </w:rPr>
        <w:br/>
      </w:r>
      <w:r>
        <w:rPr>
          <w:rFonts w:hint="eastAsia"/>
        </w:rPr>
        <w:t>　　图表 23：2008-2009年国内透明数控教学车床主要出口海关关区及出口金额对比图</w:t>
      </w:r>
      <w:r>
        <w:rPr>
          <w:rFonts w:hint="eastAsia"/>
        </w:rPr>
        <w:br/>
      </w:r>
      <w:r>
        <w:rPr>
          <w:rFonts w:hint="eastAsia"/>
        </w:rPr>
        <w:t>　　图表 24：2008-2009年国内透明数控教学车床主要进口海关关区及进口量对比图</w:t>
      </w:r>
      <w:r>
        <w:rPr>
          <w:rFonts w:hint="eastAsia"/>
        </w:rPr>
        <w:br/>
      </w:r>
      <w:r>
        <w:rPr>
          <w:rFonts w:hint="eastAsia"/>
        </w:rPr>
        <w:t>　　图表 25：2008-2009年国内透明数控教学车床主要进口海关关区及进口额对比图</w:t>
      </w:r>
      <w:r>
        <w:rPr>
          <w:rFonts w:hint="eastAsia"/>
        </w:rPr>
        <w:br/>
      </w:r>
      <w:r>
        <w:rPr>
          <w:rFonts w:hint="eastAsia"/>
        </w:rPr>
        <w:t>　　图表 26：2008-2009年中国透明数控教学车床月度出口数量及同期变化图</w:t>
      </w:r>
      <w:r>
        <w:rPr>
          <w:rFonts w:hint="eastAsia"/>
        </w:rPr>
        <w:br/>
      </w:r>
      <w:r>
        <w:rPr>
          <w:rFonts w:hint="eastAsia"/>
        </w:rPr>
        <w:t>　　图表 27：2008-2009年中国透明数控教学车床月度出口金额及同期变化图</w:t>
      </w:r>
      <w:r>
        <w:rPr>
          <w:rFonts w:hint="eastAsia"/>
        </w:rPr>
        <w:br/>
      </w:r>
      <w:r>
        <w:rPr>
          <w:rFonts w:hint="eastAsia"/>
        </w:rPr>
        <w:t>　　图表 28：2008-2009年中国透明数控教学车床月度进口数量及同期变化图</w:t>
      </w:r>
      <w:r>
        <w:rPr>
          <w:rFonts w:hint="eastAsia"/>
        </w:rPr>
        <w:br/>
      </w:r>
      <w:r>
        <w:rPr>
          <w:rFonts w:hint="eastAsia"/>
        </w:rPr>
        <w:t>　　图表 29：2008-2009年中国透明数控教学车床月度进口金额及同期变化图</w:t>
      </w:r>
      <w:r>
        <w:rPr>
          <w:rFonts w:hint="eastAsia"/>
        </w:rPr>
        <w:br/>
      </w:r>
      <w:r>
        <w:rPr>
          <w:rFonts w:hint="eastAsia"/>
        </w:rPr>
        <w:t>　　图表 30：2006-2009年中国透明数控教学车床进口单价及变化图</w:t>
      </w:r>
      <w:r>
        <w:rPr>
          <w:rFonts w:hint="eastAsia"/>
        </w:rPr>
        <w:br/>
      </w:r>
      <w:r>
        <w:rPr>
          <w:rFonts w:hint="eastAsia"/>
        </w:rPr>
        <w:t>　　图表 31：2006-2009年中国透明数控教学车床出口单价及变化图</w:t>
      </w:r>
      <w:r>
        <w:rPr>
          <w:rFonts w:hint="eastAsia"/>
        </w:rPr>
        <w:br/>
      </w:r>
      <w:r>
        <w:rPr>
          <w:rFonts w:hint="eastAsia"/>
        </w:rPr>
        <w:t>　　图表 32：2010-2012年中国透明数控教学车床进口数量预测图</w:t>
      </w:r>
      <w:r>
        <w:rPr>
          <w:rFonts w:hint="eastAsia"/>
        </w:rPr>
        <w:br/>
      </w:r>
      <w:r>
        <w:rPr>
          <w:rFonts w:hint="eastAsia"/>
        </w:rPr>
        <w:t>　　图表 33：2010-2012年中国透明数控教学车床出口数量预测图</w:t>
      </w:r>
      <w:r>
        <w:rPr>
          <w:rFonts w:hint="eastAsia"/>
        </w:rPr>
        <w:br/>
      </w:r>
      <w:r>
        <w:rPr>
          <w:rFonts w:hint="eastAsia"/>
        </w:rPr>
        <w:t>　　图表 34：国内市场主要透明数控教学车床产品及市场价格</w:t>
      </w:r>
      <w:r>
        <w:rPr>
          <w:rFonts w:hint="eastAsia"/>
        </w:rPr>
        <w:br/>
      </w:r>
      <w:r>
        <w:rPr>
          <w:rFonts w:hint="eastAsia"/>
        </w:rPr>
        <w:t>　　图表 35：中国透明数控教学车床生产企业规模集中度</w:t>
      </w:r>
      <w:r>
        <w:rPr>
          <w:rFonts w:hint="eastAsia"/>
        </w:rPr>
        <w:br/>
      </w:r>
      <w:r>
        <w:rPr>
          <w:rFonts w:hint="eastAsia"/>
        </w:rPr>
        <w:t>　　图表 36：中国透明数控教学车床生产企业集中度分析图</w:t>
      </w:r>
      <w:r>
        <w:rPr>
          <w:rFonts w:hint="eastAsia"/>
        </w:rPr>
        <w:br/>
      </w:r>
      <w:r>
        <w:rPr>
          <w:rFonts w:hint="eastAsia"/>
        </w:rPr>
        <w:t>　　图表 37：中国透明数控教学车床产品主要生产省份分布图</w:t>
      </w:r>
      <w:r>
        <w:rPr>
          <w:rFonts w:hint="eastAsia"/>
        </w:rPr>
        <w:br/>
      </w:r>
      <w:r>
        <w:rPr>
          <w:rFonts w:hint="eastAsia"/>
        </w:rPr>
        <w:t>　　图表 38：我国透明数控教学车床企业核心竞争力评价指标体系</w:t>
      </w:r>
      <w:r>
        <w:rPr>
          <w:rFonts w:hint="eastAsia"/>
        </w:rPr>
        <w:br/>
      </w:r>
      <w:r>
        <w:rPr>
          <w:rFonts w:hint="eastAsia"/>
        </w:rPr>
        <w:t>　　图表 39：我国透明数控教学车床企业核心竞争力综合评价模型</w:t>
      </w:r>
      <w:r>
        <w:rPr>
          <w:rFonts w:hint="eastAsia"/>
        </w:rPr>
        <w:br/>
      </w:r>
      <w:r>
        <w:rPr>
          <w:rFonts w:hint="eastAsia"/>
        </w:rPr>
        <w:t>　　图表 40：透明数控教学车床行业产业链</w:t>
      </w:r>
      <w:r>
        <w:rPr>
          <w:rFonts w:hint="eastAsia"/>
        </w:rPr>
        <w:br/>
      </w:r>
      <w:r>
        <w:rPr>
          <w:rFonts w:hint="eastAsia"/>
        </w:rPr>
        <w:t>　　图表 41：2010-2012年中国数控机床供给量预测图</w:t>
      </w:r>
      <w:r>
        <w:rPr>
          <w:rFonts w:hint="eastAsia"/>
        </w:rPr>
        <w:br/>
      </w:r>
      <w:r>
        <w:rPr>
          <w:rFonts w:hint="eastAsia"/>
        </w:rPr>
        <w:t>　　图表 42：2010-2012年中国透明数控教学车床市场保有量预测图</w:t>
      </w:r>
      <w:r>
        <w:rPr>
          <w:rFonts w:hint="eastAsia"/>
        </w:rPr>
        <w:br/>
      </w:r>
      <w:r>
        <w:rPr>
          <w:rFonts w:hint="eastAsia"/>
        </w:rPr>
        <w:t>　　图表 43：2010-2012年中国透明数控教学车床行业盈利能力预测</w:t>
      </w:r>
      <w:r>
        <w:rPr>
          <w:rFonts w:hint="eastAsia"/>
        </w:rPr>
        <w:br/>
      </w:r>
      <w:r>
        <w:rPr>
          <w:rFonts w:hint="eastAsia"/>
        </w:rPr>
        <w:t>　　图表 44：2005-2009年浙江天煌科技实业有限公司财务状况</w:t>
      </w:r>
      <w:r>
        <w:rPr>
          <w:rFonts w:hint="eastAsia"/>
        </w:rPr>
        <w:br/>
      </w:r>
      <w:r>
        <w:rPr>
          <w:rFonts w:hint="eastAsia"/>
        </w:rPr>
        <w:t>　　图表 45：2005-2009年浙江天煌科技实业有限公司市场竞争力评估</w:t>
      </w:r>
      <w:r>
        <w:rPr>
          <w:rFonts w:hint="eastAsia"/>
        </w:rPr>
        <w:br/>
      </w:r>
      <w:r>
        <w:rPr>
          <w:rFonts w:hint="eastAsia"/>
        </w:rPr>
        <w:t>　　图表 46：2005-2009年浙江天煌科技实业有限公司产品价格竞争力评估</w:t>
      </w:r>
      <w:r>
        <w:rPr>
          <w:rFonts w:hint="eastAsia"/>
        </w:rPr>
        <w:br/>
      </w:r>
      <w:r>
        <w:rPr>
          <w:rFonts w:hint="eastAsia"/>
        </w:rPr>
        <w:t>　　图表 47：2005-2009年浙江天煌科技实业有限公司企业规模竞争力评估</w:t>
      </w:r>
      <w:r>
        <w:rPr>
          <w:rFonts w:hint="eastAsia"/>
        </w:rPr>
        <w:br/>
      </w:r>
      <w:r>
        <w:rPr>
          <w:rFonts w:hint="eastAsia"/>
        </w:rPr>
        <w:t>　　图表 48：2005-2009年浙江天煌科技实业有限公司成本控制竞争力评估</w:t>
      </w:r>
      <w:r>
        <w:rPr>
          <w:rFonts w:hint="eastAsia"/>
        </w:rPr>
        <w:br/>
      </w:r>
      <w:r>
        <w:rPr>
          <w:rFonts w:hint="eastAsia"/>
        </w:rPr>
        <w:t>　　图表 49：2005-2009年浙江天煌科技实业有限公司资本运作竞争力评估</w:t>
      </w:r>
      <w:r>
        <w:rPr>
          <w:rFonts w:hint="eastAsia"/>
        </w:rPr>
        <w:br/>
      </w:r>
      <w:r>
        <w:rPr>
          <w:rFonts w:hint="eastAsia"/>
        </w:rPr>
        <w:t>　　图表 50：2005-2009年浙江天煌科技实业有限公司技术要素竞争力评估</w:t>
      </w:r>
      <w:r>
        <w:rPr>
          <w:rFonts w:hint="eastAsia"/>
        </w:rPr>
        <w:br/>
      </w:r>
      <w:r>
        <w:rPr>
          <w:rFonts w:hint="eastAsia"/>
        </w:rPr>
        <w:t>　　图表 51：2005-2009年浙江天煌科技实业有限公司企业品牌竞争力评估</w:t>
      </w:r>
      <w:r>
        <w:rPr>
          <w:rFonts w:hint="eastAsia"/>
        </w:rPr>
        <w:br/>
      </w:r>
      <w:r>
        <w:rPr>
          <w:rFonts w:hint="eastAsia"/>
        </w:rPr>
        <w:t>　　图表 52：2005-2009年浙江天煌科技实业有限公司销售渠道竞争力评估</w:t>
      </w:r>
      <w:r>
        <w:rPr>
          <w:rFonts w:hint="eastAsia"/>
        </w:rPr>
        <w:br/>
      </w:r>
      <w:r>
        <w:rPr>
          <w:rFonts w:hint="eastAsia"/>
        </w:rPr>
        <w:t>　　图表 53：2005-2009年浙江天煌科技实业有限公司劳动要素竞争力评估</w:t>
      </w:r>
      <w:r>
        <w:rPr>
          <w:rFonts w:hint="eastAsia"/>
        </w:rPr>
        <w:br/>
      </w:r>
      <w:r>
        <w:rPr>
          <w:rFonts w:hint="eastAsia"/>
        </w:rPr>
        <w:t>　　图表 54：浙江亚龙科技集团经营指标</w:t>
      </w:r>
      <w:r>
        <w:rPr>
          <w:rFonts w:hint="eastAsia"/>
        </w:rPr>
        <w:br/>
      </w:r>
      <w:r>
        <w:rPr>
          <w:rFonts w:hint="eastAsia"/>
        </w:rPr>
        <w:t>　　图表 55：2005-2009年浙江亚龙科技集团市场竞争力评估</w:t>
      </w:r>
      <w:r>
        <w:rPr>
          <w:rFonts w:hint="eastAsia"/>
        </w:rPr>
        <w:br/>
      </w:r>
      <w:r>
        <w:rPr>
          <w:rFonts w:hint="eastAsia"/>
        </w:rPr>
        <w:t>　　图表 56：2005-2009年浙江亚龙科技集团产品价格竞争力评估</w:t>
      </w:r>
      <w:r>
        <w:rPr>
          <w:rFonts w:hint="eastAsia"/>
        </w:rPr>
        <w:br/>
      </w:r>
      <w:r>
        <w:rPr>
          <w:rFonts w:hint="eastAsia"/>
        </w:rPr>
        <w:t>　　图表 57：2005-2009年浙江亚龙科技集团企业规模评估</w:t>
      </w:r>
      <w:r>
        <w:rPr>
          <w:rFonts w:hint="eastAsia"/>
        </w:rPr>
        <w:br/>
      </w:r>
      <w:r>
        <w:rPr>
          <w:rFonts w:hint="eastAsia"/>
        </w:rPr>
        <w:t>　　图表 58：2005-2009年浙江亚龙科技集团成本控制竞争力评估</w:t>
      </w:r>
      <w:r>
        <w:rPr>
          <w:rFonts w:hint="eastAsia"/>
        </w:rPr>
        <w:br/>
      </w:r>
      <w:r>
        <w:rPr>
          <w:rFonts w:hint="eastAsia"/>
        </w:rPr>
        <w:t>　　图表 59：2005-2009年浙江亚龙科技集团市场竞争力分析</w:t>
      </w:r>
      <w:r>
        <w:rPr>
          <w:rFonts w:hint="eastAsia"/>
        </w:rPr>
        <w:br/>
      </w:r>
      <w:r>
        <w:rPr>
          <w:rFonts w:hint="eastAsia"/>
        </w:rPr>
        <w:t>　　图表 60：2005-2009年浙江亚龙科技集团技术要素分析</w:t>
      </w:r>
      <w:r>
        <w:rPr>
          <w:rFonts w:hint="eastAsia"/>
        </w:rPr>
        <w:br/>
      </w:r>
      <w:r>
        <w:rPr>
          <w:rFonts w:hint="eastAsia"/>
        </w:rPr>
        <w:t>　　图表 61：2005-2009年浙江亚龙科技集团企业品牌竞争力评估</w:t>
      </w:r>
      <w:r>
        <w:rPr>
          <w:rFonts w:hint="eastAsia"/>
        </w:rPr>
        <w:br/>
      </w:r>
      <w:r>
        <w:rPr>
          <w:rFonts w:hint="eastAsia"/>
        </w:rPr>
        <w:t>　　图表 62：2005-2009年浙江亚龙科技集团销售渠道竞争力评估</w:t>
      </w:r>
      <w:r>
        <w:rPr>
          <w:rFonts w:hint="eastAsia"/>
        </w:rPr>
        <w:br/>
      </w:r>
      <w:r>
        <w:rPr>
          <w:rFonts w:hint="eastAsia"/>
        </w:rPr>
        <w:t>　　图表 63：2005-2009年浙江亚龙科技集团劳动要素竞争力评估</w:t>
      </w:r>
      <w:r>
        <w:rPr>
          <w:rFonts w:hint="eastAsia"/>
        </w:rPr>
        <w:br/>
      </w:r>
      <w:r>
        <w:rPr>
          <w:rFonts w:hint="eastAsia"/>
        </w:rPr>
        <w:t>　　图表 64：2005-2009年浙江求是科教设备有限公司财务状况</w:t>
      </w:r>
      <w:r>
        <w:rPr>
          <w:rFonts w:hint="eastAsia"/>
        </w:rPr>
        <w:br/>
      </w:r>
      <w:r>
        <w:rPr>
          <w:rFonts w:hint="eastAsia"/>
        </w:rPr>
        <w:t>　　图表 65：2005-2009年浙江求是科教设备有限公司市场竞争力评估</w:t>
      </w:r>
      <w:r>
        <w:rPr>
          <w:rFonts w:hint="eastAsia"/>
        </w:rPr>
        <w:br/>
      </w:r>
      <w:r>
        <w:rPr>
          <w:rFonts w:hint="eastAsia"/>
        </w:rPr>
        <w:t>　　图表 66：2005-2009年浙江求是科教设备有限公司产品价格竞争力评估</w:t>
      </w:r>
      <w:r>
        <w:rPr>
          <w:rFonts w:hint="eastAsia"/>
        </w:rPr>
        <w:br/>
      </w:r>
      <w:r>
        <w:rPr>
          <w:rFonts w:hint="eastAsia"/>
        </w:rPr>
        <w:t>　　图表 67：2005-2009年浙江求是科教设备有限公司企业规模竞争力评估</w:t>
      </w:r>
      <w:r>
        <w:rPr>
          <w:rFonts w:hint="eastAsia"/>
        </w:rPr>
        <w:br/>
      </w:r>
      <w:r>
        <w:rPr>
          <w:rFonts w:hint="eastAsia"/>
        </w:rPr>
        <w:t>　　图表 68：2005-2009年浙江求是科教设备有限公司成本控制竞争力评估</w:t>
      </w:r>
      <w:r>
        <w:rPr>
          <w:rFonts w:hint="eastAsia"/>
        </w:rPr>
        <w:br/>
      </w:r>
      <w:r>
        <w:rPr>
          <w:rFonts w:hint="eastAsia"/>
        </w:rPr>
        <w:t>　　图表 69：2005-2009年浙江求是科教设备有限公司资本运作竞争力评估</w:t>
      </w:r>
      <w:r>
        <w:rPr>
          <w:rFonts w:hint="eastAsia"/>
        </w:rPr>
        <w:br/>
      </w:r>
      <w:r>
        <w:rPr>
          <w:rFonts w:hint="eastAsia"/>
        </w:rPr>
        <w:t>　　图表 70：2005-2009年浙江求是科教设备有限公司技术要素竞争力评估</w:t>
      </w:r>
      <w:r>
        <w:rPr>
          <w:rFonts w:hint="eastAsia"/>
        </w:rPr>
        <w:br/>
      </w:r>
      <w:r>
        <w:rPr>
          <w:rFonts w:hint="eastAsia"/>
        </w:rPr>
        <w:t>　　图表 71：2005-2009年浙江求是科教设备有限公司企业品牌竞争力评估</w:t>
      </w:r>
      <w:r>
        <w:rPr>
          <w:rFonts w:hint="eastAsia"/>
        </w:rPr>
        <w:br/>
      </w:r>
      <w:r>
        <w:rPr>
          <w:rFonts w:hint="eastAsia"/>
        </w:rPr>
        <w:t>　　图表 72：2005-2009年浙江求是科教设备有限公司销售渠道竞争力评估</w:t>
      </w:r>
      <w:r>
        <w:rPr>
          <w:rFonts w:hint="eastAsia"/>
        </w:rPr>
        <w:br/>
      </w:r>
      <w:r>
        <w:rPr>
          <w:rFonts w:hint="eastAsia"/>
        </w:rPr>
        <w:t>　　图表 73：2005-2009年浙江求是科教设备有限公司劳动要素竞争力评估</w:t>
      </w:r>
      <w:r>
        <w:rPr>
          <w:rFonts w:hint="eastAsia"/>
        </w:rPr>
        <w:br/>
      </w:r>
      <w:r>
        <w:rPr>
          <w:rFonts w:hint="eastAsia"/>
        </w:rPr>
        <w:t>　　图表 74：2005-2009年东北大学机械厂财务状况</w:t>
      </w:r>
      <w:r>
        <w:rPr>
          <w:rFonts w:hint="eastAsia"/>
        </w:rPr>
        <w:br/>
      </w:r>
      <w:r>
        <w:rPr>
          <w:rFonts w:hint="eastAsia"/>
        </w:rPr>
        <w:t>　　图表 75：2005-2009年东北大学机械厂市场竞争力评估</w:t>
      </w:r>
      <w:r>
        <w:rPr>
          <w:rFonts w:hint="eastAsia"/>
        </w:rPr>
        <w:br/>
      </w:r>
      <w:r>
        <w:rPr>
          <w:rFonts w:hint="eastAsia"/>
        </w:rPr>
        <w:t>　　图表 76：2005-2009年东北大学机械厂产品价格竞争力评估</w:t>
      </w:r>
      <w:r>
        <w:rPr>
          <w:rFonts w:hint="eastAsia"/>
        </w:rPr>
        <w:br/>
      </w:r>
      <w:r>
        <w:rPr>
          <w:rFonts w:hint="eastAsia"/>
        </w:rPr>
        <w:t>　　图表 77：2005-2009年东北大学机械厂企业规模竞争力评估</w:t>
      </w:r>
      <w:r>
        <w:rPr>
          <w:rFonts w:hint="eastAsia"/>
        </w:rPr>
        <w:br/>
      </w:r>
      <w:r>
        <w:rPr>
          <w:rFonts w:hint="eastAsia"/>
        </w:rPr>
        <w:t>　　图表 78：2005-2009年东北大学机械厂成本控制竞争力评估</w:t>
      </w:r>
      <w:r>
        <w:rPr>
          <w:rFonts w:hint="eastAsia"/>
        </w:rPr>
        <w:br/>
      </w:r>
      <w:r>
        <w:rPr>
          <w:rFonts w:hint="eastAsia"/>
        </w:rPr>
        <w:t>　　图表 79：2005-2009年东北大学机械厂资本运作竞争力评估</w:t>
      </w:r>
      <w:r>
        <w:rPr>
          <w:rFonts w:hint="eastAsia"/>
        </w:rPr>
        <w:br/>
      </w:r>
      <w:r>
        <w:rPr>
          <w:rFonts w:hint="eastAsia"/>
        </w:rPr>
        <w:t>　　图表 80：2005-2009年东北大学机械厂技术要素竞争力评估</w:t>
      </w:r>
      <w:r>
        <w:rPr>
          <w:rFonts w:hint="eastAsia"/>
        </w:rPr>
        <w:br/>
      </w:r>
      <w:r>
        <w:rPr>
          <w:rFonts w:hint="eastAsia"/>
        </w:rPr>
        <w:t>　　图表 81：2005-2009年东北大学机械厂企业品牌竞争力评估</w:t>
      </w:r>
      <w:r>
        <w:rPr>
          <w:rFonts w:hint="eastAsia"/>
        </w:rPr>
        <w:br/>
      </w:r>
      <w:r>
        <w:rPr>
          <w:rFonts w:hint="eastAsia"/>
        </w:rPr>
        <w:t>　　图表 82：2005-2009年东北大学机械厂销售渠道竞争力评估</w:t>
      </w:r>
      <w:r>
        <w:rPr>
          <w:rFonts w:hint="eastAsia"/>
        </w:rPr>
        <w:br/>
      </w:r>
      <w:r>
        <w:rPr>
          <w:rFonts w:hint="eastAsia"/>
        </w:rPr>
        <w:t>　　图表 83：2005-2009年东北大学机械厂劳动要素竞争力评估</w:t>
      </w:r>
      <w:r>
        <w:rPr>
          <w:rFonts w:hint="eastAsia"/>
        </w:rPr>
        <w:br/>
      </w:r>
      <w:r>
        <w:rPr>
          <w:rFonts w:hint="eastAsia"/>
        </w:rPr>
        <w:t>　　图表 84：2005-2009年浙江中教数码科技有限公司财务状况</w:t>
      </w:r>
      <w:r>
        <w:rPr>
          <w:rFonts w:hint="eastAsia"/>
        </w:rPr>
        <w:br/>
      </w:r>
      <w:r>
        <w:rPr>
          <w:rFonts w:hint="eastAsia"/>
        </w:rPr>
        <w:t>　　图表 85：2005-2009年浙江中教数码科技有限公司市场竞争力评估</w:t>
      </w:r>
      <w:r>
        <w:rPr>
          <w:rFonts w:hint="eastAsia"/>
        </w:rPr>
        <w:br/>
      </w:r>
      <w:r>
        <w:rPr>
          <w:rFonts w:hint="eastAsia"/>
        </w:rPr>
        <w:t>　　图表 86：2005-2009年浙江中教数码科技有限公司产品价格竞争力评估</w:t>
      </w:r>
      <w:r>
        <w:rPr>
          <w:rFonts w:hint="eastAsia"/>
        </w:rPr>
        <w:br/>
      </w:r>
      <w:r>
        <w:rPr>
          <w:rFonts w:hint="eastAsia"/>
        </w:rPr>
        <w:t>　　图表 87：2005-2009年浙江中教数码科技有限公司企业规模竞争力评估</w:t>
      </w:r>
      <w:r>
        <w:rPr>
          <w:rFonts w:hint="eastAsia"/>
        </w:rPr>
        <w:br/>
      </w:r>
      <w:r>
        <w:rPr>
          <w:rFonts w:hint="eastAsia"/>
        </w:rPr>
        <w:t>　　图表 88：2005-2009年浙江中教数码科技有限公司成本控制竞争力评估</w:t>
      </w:r>
      <w:r>
        <w:rPr>
          <w:rFonts w:hint="eastAsia"/>
        </w:rPr>
        <w:br/>
      </w:r>
      <w:r>
        <w:rPr>
          <w:rFonts w:hint="eastAsia"/>
        </w:rPr>
        <w:t>　　图表 89：2005-2009年浙江中教数码科技有限公司资本运作竞争力评估</w:t>
      </w:r>
      <w:r>
        <w:rPr>
          <w:rFonts w:hint="eastAsia"/>
        </w:rPr>
        <w:br/>
      </w:r>
      <w:r>
        <w:rPr>
          <w:rFonts w:hint="eastAsia"/>
        </w:rPr>
        <w:t>　　图表 90：2005-2009年浙江中教数码科技有限公司技术要素竞争力评估</w:t>
      </w:r>
      <w:r>
        <w:rPr>
          <w:rFonts w:hint="eastAsia"/>
        </w:rPr>
        <w:br/>
      </w:r>
      <w:r>
        <w:rPr>
          <w:rFonts w:hint="eastAsia"/>
        </w:rPr>
        <w:t>　　图表 91：2005-2009年浙江中教数码科技有限公司企业品牌竞争力评估</w:t>
      </w:r>
      <w:r>
        <w:rPr>
          <w:rFonts w:hint="eastAsia"/>
        </w:rPr>
        <w:br/>
      </w:r>
      <w:r>
        <w:rPr>
          <w:rFonts w:hint="eastAsia"/>
        </w:rPr>
        <w:t>　　图表 92：2005-2009年浙江中教数码科技有限公司销售渠道竞争力评估</w:t>
      </w:r>
      <w:r>
        <w:rPr>
          <w:rFonts w:hint="eastAsia"/>
        </w:rPr>
        <w:br/>
      </w:r>
      <w:r>
        <w:rPr>
          <w:rFonts w:hint="eastAsia"/>
        </w:rPr>
        <w:t>　　图表 93：2005-2009年浙江中教数码科技有限公司劳动要素竞争力评估</w:t>
      </w:r>
      <w:r>
        <w:rPr>
          <w:rFonts w:hint="eastAsia"/>
        </w:rPr>
        <w:br/>
      </w:r>
      <w:r>
        <w:rPr>
          <w:rFonts w:hint="eastAsia"/>
        </w:rPr>
        <w:t>　　图表 94：KR-6135型透明教学型数控车床产品介绍</w:t>
      </w:r>
      <w:r>
        <w:rPr>
          <w:rFonts w:hint="eastAsia"/>
        </w:rPr>
        <w:br/>
      </w:r>
      <w:r>
        <w:rPr>
          <w:rFonts w:hint="eastAsia"/>
        </w:rPr>
        <w:t>　　图表 95：KR-6135A型透明教学型数控车床产品介绍</w:t>
      </w:r>
      <w:r>
        <w:rPr>
          <w:rFonts w:hint="eastAsia"/>
        </w:rPr>
        <w:br/>
      </w:r>
      <w:r>
        <w:rPr>
          <w:rFonts w:hint="eastAsia"/>
        </w:rPr>
        <w:t>　　图表 96：FZ-XKC6136型透明教学型数控车床产品介绍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ac300bbe474c23" w:history="1">
        <w:r>
          <w:rPr>
            <w:rStyle w:val="Hyperlink"/>
          </w:rPr>
          <w:t>2009-2012年中国透明数控教学车床行业企业核心竞争力深度调研报告</w:t>
        </w:r>
      </w:hyperlink>
      <w:r>
        <w:rPr>
          <w:color w:val="C00000"/>
        </w:rPr>
        <w:t>》，报告编号：</w:t>
      </w:r>
      <w:r>
        <w:rPr>
          <w:rFonts w:hint="eastAsia"/>
          <w:color w:val="C00000"/>
        </w:rPr>
        <w:t>0AA9653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ac300bbe474c23" w:history="1">
        <w:r>
          <w:rPr>
            <w:rStyle w:val="Hyperlink"/>
          </w:rPr>
          <w:t>https://www.20087.com/2010-06/R_2009_2012toumingshukongjiaoxuechechu.html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90f5c73cd549d8" w:history="1">
      <w:r>
        <w:rPr>
          <w:rStyle w:val="Hyperlink"/>
        </w:rPr>
        <w:t>2009-2012年中国透明数控教学车床行业企业核心竞争力深度调研报告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09_2012toumingshukongjiaoxuechechu.html" TargetMode="External" Id="R21ac300bbe474c23" /></Relationships>
</file>

<file path=word/_rels/header2.xml.rels>&#65279;<?xml version="1.0" encoding="utf-8"?><Relationships xmlns="http://schemas.openxmlformats.org/package/2006/relationships"><Relationship Type="http://schemas.openxmlformats.org/officeDocument/2006/relationships/hyperlink" Target="https://www.20087.com/2010-06/R_2009_2012toumingshukongjiaoxuechechu.html" TargetMode="External" Id="Re690f5c73cd549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2010-06-27T00:48:00Z</dcterms:created>
  <dcterms:modified xsi:type="dcterms:W3CDTF">2010-06-27T01:48:00Z</dcterms:modified>
  <dc:subject>2009-2012年中国透明数控教学车床行业企业核心竞争力深度调研报告</dc:subject>
  <dc:title>2009-2012年中国透明数控教学车床行业企业核心竞争力深度调研报告</dc:title>
  <cp:keywords>2009-2012年中国透明数控教学车床行业企业核心竞争力深度调研报告</cp:keywords>
  <dc:description>2009-2012年中国透明数控教学车床行业企业核心竞争力深度调研报告</dc:description>
</cp:coreProperties>
</file>