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1e18bc9fd40f5" w:history="1">
              <w:r>
                <w:rPr>
                  <w:rStyle w:val="Hyperlink"/>
                </w:rPr>
                <w:t>2009-2013年中国火力发电行业数据监测与未来走势预测报告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1e18bc9fd40f5" w:history="1">
              <w:r>
                <w:rPr>
                  <w:rStyle w:val="Hyperlink"/>
                </w:rPr>
                <w:t>2009-2013年中国火力发电行业数据监测与未来走势预测报告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1e18bc9fd40f5" w:history="1">
                <w:r>
                  <w:rPr>
                    <w:rStyle w:val="Hyperlink"/>
                  </w:rPr>
                  <w:t>https://www.20087.com/2010-06/R_2009_2013huolifadianxingyeshujujianc.html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2005年-2010年全球火力发电行业发展及在华投资动向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2005年-2010年全球火力发电市场发展现状</w:t>
      </w:r>
      <w:r>
        <w:rPr>
          <w:rFonts w:hint="eastAsia"/>
        </w:rPr>
        <w:br/>
      </w:r>
      <w:r>
        <w:rPr>
          <w:rFonts w:hint="eastAsia"/>
        </w:rPr>
        <w:t>　　第二节 2005年-2010年火力发电主要生产国（地区）市场概况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2005年-2010年主要跨国企业经营及在华投资情况分析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2010年-2014年全球火力发电市场发展预测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2005年-2010年中国火力发电产业运行环境分析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2005年-2010年中国宏观经济环境分析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2005年-2010年中国火力发电产业政策环境分析</w:t>
      </w:r>
      <w:r>
        <w:rPr>
          <w:rFonts w:hint="eastAsia"/>
        </w:rPr>
        <w:br/>
      </w:r>
      <w:r>
        <w:rPr>
          <w:rFonts w:hint="eastAsia"/>
        </w:rPr>
        <w:t>　　第三节 2005年-2010年中国火力发电产业社会环境分析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2005年-2010年中国火力发电行业发展现状分析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中国火力发电行业发展回顾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一、2005年-2010年中国火力发电行业发展概述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二、2005年-2010年中国火力发电行业发展特点分析</w:t>
      </w:r>
      <w:r>
        <w:rPr>
          <w:rFonts w:hint="eastAsia"/>
        </w:rPr>
        <w:br/>
      </w:r>
      <w:r>
        <w:rPr>
          <w:rFonts w:hint="eastAsia"/>
        </w:rPr>
        <w:t>　　第二节 2006-2008中国年火力发电行业产销状况分析</w:t>
      </w:r>
      <w:r>
        <w:rPr>
          <w:rFonts w:hint="eastAsia"/>
        </w:rPr>
        <w:br/>
      </w:r>
      <w:r>
        <w:rPr>
          <w:rFonts w:hint="eastAsia"/>
        </w:rPr>
        <w:t>　　　　一、国内供给分析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2005年-2010年中国火力发电行业运行数据监测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三、不同所有制企业数量比较分析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2005年-2010年中国火力发电行业产销状况监测分析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2005年-2010年中国火力发电行业总销售收入分析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2005年-2010年中国火力发电行业资产负债状况监测分析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一、2005年-2010年中国火力发电行业总资产分析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2005年-2010年中国火力发电行业负债状况分析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一、2005年-2010年中国火力发电行业负债总额分析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二、2005年-2010年中国火力发电行业不同规模企业负债比较分析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2005年-2010年中国火力发电行业资产负债率分析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2005年-2010年中国火力发电行业资产运营状况监测分析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四、2005年-2010年中国火力发电行业不同所有制企业流动资产周转率比较分析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2005年-2010年火力发电行业应收账款周转率分析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二、2005年-2010年中国火力发电行业应收账款周转率分析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三、2005年-2010年中国火力发电行业不同规模企业应收账款周转率比较分析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四、2005年-2010年中国火力发电行业不同所有制企业应收账款周转率比较分析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2005年-2010年中国火力发电行业成本费用监测分析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二、中国火力发电行业销售成本率分析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二、中国火力发电行业销售费用率分析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2005年-2010年中国火力发电行业管理费用分析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2005年-2010年中国火力发电行业财务费用分析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一、中国火力发电行业财务费用总额分析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二、中国火力发电行业财务费用率分析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2005年-2010年中国火力发电行业获利能力监测分析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2005年-2010年中国火力发电行业利润总额分析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2005年-2010年中国火力发电行业销售毛利率分析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2005年-2010年中国火力发电行业销售利润率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2005年-2010年中国火力发电行业成本费用利润率分析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2005年-2010年中国火力发电行业总资产利润率分析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一、2005年-2010年中国火力发电行业总资产利润率分析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2005年-2010年中国火力发电行业市场竞争格局分析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2005年-2010年中国火力发电行业市场竞争态势分析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2010年中国火力发电行业市场集中度分析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2005年-2010年行业主要产品产量统计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2005年-2010年中国火力发电行业重点企业经营状况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四、企业发展规划及战略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2010年-2014年中国火力发电行业未来发展前景预测分析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2010年-2014年中国火力发电行业未来发展环境预测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我国火力发电行业SWOT模型分析研究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2010年-2014年中国火力发电行业未来发展趋势预测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三、盈利能力预测</w:t>
      </w:r>
      <w:r>
        <w:rPr>
          <w:rFonts w:hint="eastAsia"/>
        </w:rPr>
        <w:br/>
      </w:r>
      <w:r>
        <w:rPr>
          <w:rFonts w:hint="eastAsia"/>
        </w:rPr>
        <w:t>　　第四节 中智:林:2010年-2014年中国火力发电行业发展策略及建议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2005年-2010年中国火力发电行业企业数量统计</w:t>
      </w:r>
      <w:r>
        <w:rPr>
          <w:rFonts w:hint="eastAsia"/>
        </w:rPr>
        <w:br/>
      </w:r>
      <w:r>
        <w:rPr>
          <w:rFonts w:hint="eastAsia"/>
        </w:rPr>
        <w:t>　　图表 2010年中国火力发电行业企业数量分布图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2005年-2010年中国火力发电从业人数状况统计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2005年-2010年中国火力发电行业产成品情况统计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2005年-2010年中国火力发电行业不同规模企业产成品数据统计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2005年-2010年中国火力发电行业总销售收入情况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2005年-2010年中国火力发电行业不同规模企业总资产情况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2005年-2010年中国火力发电行业不同规模企业总资产所占比例图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2005年-2010年中国火力发电行业总负债情况统计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2010年中国火力发电行业不同规模企业总负债所占比例图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2005年-2010年中国火力发电行业不同所有制企业总负债情况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2005年-2010年中国火力发电行业资产负债率情况统计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2005年-2010年中国火力发电行业不同规模企业资产负债率情况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2005年-2010年中国火力发电行业不同所有制企业资产负债率情况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2010年中国火力发电行业不同所有制企业资产负债率对比图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2005年-2010年中国火力发电行业总资产周转率情况统计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2005年-2010年中国火力发电行业不同规模企业总资产周转率情况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2005年-2010年中国火力发电行业不同所有制企业总资产周转率情况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2005年-2010年中国火力发电行业不同所有制企业总资产周转率对比图</w:t>
      </w:r>
      <w:r>
        <w:rPr>
          <w:rFonts w:hint="eastAsia"/>
        </w:rPr>
        <w:br/>
      </w:r>
      <w:r>
        <w:rPr>
          <w:rFonts w:hint="eastAsia"/>
        </w:rPr>
        <w:t>　　图表 2005年-2010年2005年-2010年中国火力发电行业流动资产平均余额情况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2005年-2010年中国火力发电行业流动资产周转率情况统计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2005年-2010年中国火力发电行业不同所有制企业流动资产周转率情况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2005年-2010年中国火力发电行业应收账款总额情况统计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2005年-2010年中国火力发电行业应收账款周转率情况统计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2005年-2010年中国火力发电行业不同规模企业应收账款周转率情况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2005年-2010年中国火力发电行业不同所有制企业应收账款周转率情况</w:t>
      </w:r>
      <w:r>
        <w:rPr>
          <w:rFonts w:hint="eastAsia"/>
        </w:rPr>
        <w:br/>
      </w:r>
      <w:r>
        <w:rPr>
          <w:rFonts w:hint="eastAsia"/>
        </w:rPr>
        <w:t>　　图表 2006年中国火力发电行业不同规模企业应收账款周转率对比图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2005年-2010年中国火力发电行业资本保值增值率情况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2005年-2010年中国火力发电行业不同所有制企业资本保值增值率情况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2010年中国火力发电行业不同所有制企业资本保值增值率对比图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2005年-2010年中国火力发电行业产成品资金占用率情况统计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2005年-2010年中国火力发电行业不同所有制企业产成品资金占用率情况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2005年-2010年中国火力发电行业不同所有制企业产成品资金占用率对比图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2005年-2010年中国火力发电行业销售成本总额情况统计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2005年-2010年中国火力发电行业不同规模企业销售成本总额情况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2010年中国火力发电行业不同规模企业销售成本总额所占比例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2005年-2010年中国火力发电行业不同所有制企业销售成本总额情况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2005年-2010年中国火力发电行业不同所有制企业销售成本总额对比图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2005年-2010年中国火力发电行业不同所有制企业销售成本总额对比图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2005年-2010年中国火力发电行业销售费用总额情况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2005年-2010年中国火力发电行业销售费用率数据统计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2005年-2010年中国火力发电行业不同规模企业销售费用率情况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2005年-2010年中国火力发电行业不同所有制企业销售费用率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2005年-2010年中国火力发电行业不同所有制企业销售费用率对比图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2005年-2010年中国火力发电行业不同所有制企业销售费用率对比图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2005年-2010年中国火力发电行业管理费用总额情况统计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2005年-2010年中国火力发电行业管理费用率情况统计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2005年-2010年中国火力发电行业不同规模企业管理费用率情况</w:t>
      </w:r>
      <w:r>
        <w:rPr>
          <w:rFonts w:hint="eastAsia"/>
        </w:rPr>
        <w:br/>
      </w:r>
      <w:r>
        <w:rPr>
          <w:rFonts w:hint="eastAsia"/>
        </w:rPr>
        <w:t>　　图表 2005年-2010年5月中国火力发电行业不同所有制企业管理费用率情况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2005年-2010年中国火力发电行业不同所有制企业管理费用率对比图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2005年-2010年中国火力发电行业不同所有制企业管理费用率对比图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2005年-2010年中国火力发电行业财务费用总额情况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2005年-2010年中国火力发电行业财务费用率情况统计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2005年-2010年中国火力发电行业不同规模企业财务费用率情况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2005年-2010年中国火力发电行业不同所有制企业财务费用率情况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2005年-2010年中国火力发电行业不同所有制企业财务费用率对比情况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2010年中国火力发电行业不同所有制企业财务费用率对比情况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2005年-2010年中国火力发电行业产品销售税金及附加情况统计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2010年中国火力发电行业不同规模企业产品销售税金及附加所占比例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2005年-2010年中国火力发电行业不同所有制企业产品销售税金及附加情况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2010年中国火力发电行业不同所有制企业产品销售税金及附加对比图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2005年-2010年中国火力发电行业产值利税率情况数据统计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2005年-2010年中国火力发电行业不同规模企业产值利税率情况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2005年-2010年中国火力发电行业不同所有制企业产值利税率情况</w:t>
      </w:r>
      <w:r>
        <w:rPr>
          <w:rFonts w:hint="eastAsia"/>
        </w:rPr>
        <w:br/>
      </w:r>
      <w:r>
        <w:rPr>
          <w:rFonts w:hint="eastAsia"/>
        </w:rPr>
        <w:t>　　图表 2005年-2010年中国火力发电行业不同所有制企业产值利税率对比图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2010年中国火力发电行业不同所有制企业产值利税率对比图</w:t>
      </w:r>
      <w:r>
        <w:rPr>
          <w:rFonts w:hint="eastAsia"/>
        </w:rPr>
        <w:br/>
      </w:r>
      <w:r>
        <w:rPr>
          <w:rFonts w:hint="eastAsia"/>
        </w:rPr>
        <w:t>　　图表 2010年中国火力发电行业中型企业整体状况数据调查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2010年中国火力发电行业中型企业主要经济指标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2010年中国火力发电行业小型企业整体状况数据调查</w:t>
      </w:r>
      <w:r>
        <w:rPr>
          <w:rFonts w:hint="eastAsia"/>
        </w:rPr>
        <w:br/>
      </w:r>
      <w:r>
        <w:rPr>
          <w:rFonts w:hint="eastAsia"/>
        </w:rPr>
        <w:t>　　图表 2010年中国火力发电行业小型企业主要经济指标数据</w:t>
      </w:r>
      <w:r>
        <w:rPr>
          <w:rFonts w:hint="eastAsia"/>
        </w:rPr>
        <w:br/>
      </w:r>
      <w:r>
        <w:rPr>
          <w:rFonts w:hint="eastAsia"/>
        </w:rPr>
        <w:t>　　图表 A企业销售收入情况</w:t>
      </w:r>
      <w:r>
        <w:rPr>
          <w:rFonts w:hint="eastAsia"/>
        </w:rPr>
        <w:br/>
      </w:r>
      <w:r>
        <w:rPr>
          <w:rFonts w:hint="eastAsia"/>
        </w:rPr>
        <w:t>　　图表 A企业盈利指标情况</w:t>
      </w:r>
      <w:r>
        <w:rPr>
          <w:rFonts w:hint="eastAsia"/>
        </w:rPr>
        <w:br/>
      </w:r>
      <w:r>
        <w:rPr>
          <w:rFonts w:hint="eastAsia"/>
        </w:rPr>
        <w:t>　　图表 A企业盈利能力情况</w:t>
      </w:r>
      <w:r>
        <w:rPr>
          <w:rFonts w:hint="eastAsia"/>
        </w:rPr>
        <w:br/>
      </w:r>
      <w:r>
        <w:rPr>
          <w:rFonts w:hint="eastAsia"/>
        </w:rPr>
        <w:t>　　图表 A企业资产运行指标状况</w:t>
      </w:r>
      <w:r>
        <w:rPr>
          <w:rFonts w:hint="eastAsia"/>
        </w:rPr>
        <w:br/>
      </w:r>
      <w:r>
        <w:rPr>
          <w:rFonts w:hint="eastAsia"/>
        </w:rPr>
        <w:t>　　图表 A企业资产负债能力指标分析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A企业成本费用构成情况</w:t>
      </w:r>
      <w:r>
        <w:rPr>
          <w:rFonts w:hint="eastAsia"/>
        </w:rPr>
        <w:br/>
      </w:r>
      <w:r>
        <w:rPr>
          <w:rFonts w:hint="eastAsia"/>
        </w:rPr>
        <w:t>　　图表 B企业销售收入情况</w:t>
      </w:r>
      <w:r>
        <w:rPr>
          <w:rFonts w:hint="eastAsia"/>
        </w:rPr>
        <w:br/>
      </w:r>
      <w:r>
        <w:rPr>
          <w:rFonts w:hint="eastAsia"/>
        </w:rPr>
        <w:t>　　图表 B企业盈利指标情况</w:t>
      </w:r>
      <w:r>
        <w:rPr>
          <w:rFonts w:hint="eastAsia"/>
        </w:rPr>
        <w:br/>
      </w:r>
      <w:r>
        <w:rPr>
          <w:rFonts w:hint="eastAsia"/>
        </w:rPr>
        <w:t>　　图表 B企业盈利能力情况</w:t>
      </w:r>
      <w:r>
        <w:rPr>
          <w:rFonts w:hint="eastAsia"/>
        </w:rPr>
        <w:br/>
      </w:r>
      <w:r>
        <w:rPr>
          <w:rFonts w:hint="eastAsia"/>
        </w:rPr>
        <w:t>　　图表 B企业资产运行指标状况</w:t>
      </w:r>
      <w:r>
        <w:rPr>
          <w:rFonts w:hint="eastAsia"/>
        </w:rPr>
        <w:br/>
      </w:r>
      <w:r>
        <w:rPr>
          <w:rFonts w:hint="eastAsia"/>
        </w:rPr>
        <w:t>　　图表 B企业资产负债能力指标分析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B企业成本费用构成情况</w:t>
      </w:r>
      <w:r>
        <w:rPr>
          <w:rFonts w:hint="eastAsia"/>
        </w:rPr>
        <w:br/>
      </w:r>
      <w:r>
        <w:rPr>
          <w:rFonts w:hint="eastAsia"/>
        </w:rPr>
        <w:t>　　图表 C企业销售收入情况</w:t>
      </w:r>
      <w:r>
        <w:rPr>
          <w:rFonts w:hint="eastAsia"/>
        </w:rPr>
        <w:br/>
      </w:r>
      <w:r>
        <w:rPr>
          <w:rFonts w:hint="eastAsia"/>
        </w:rPr>
        <w:t>　　图表 C企业盈利指标情况</w:t>
      </w:r>
      <w:r>
        <w:rPr>
          <w:rFonts w:hint="eastAsia"/>
        </w:rPr>
        <w:br/>
      </w:r>
      <w:r>
        <w:rPr>
          <w:rFonts w:hint="eastAsia"/>
        </w:rPr>
        <w:t>　　图表 C企业盈利能力情况</w:t>
      </w:r>
      <w:r>
        <w:rPr>
          <w:rFonts w:hint="eastAsia"/>
        </w:rPr>
        <w:br/>
      </w:r>
      <w:r>
        <w:rPr>
          <w:rFonts w:hint="eastAsia"/>
        </w:rPr>
        <w:t>　　图表 C企业资产运行指标状况</w:t>
      </w:r>
      <w:r>
        <w:rPr>
          <w:rFonts w:hint="eastAsia"/>
        </w:rPr>
        <w:br/>
      </w:r>
      <w:r>
        <w:rPr>
          <w:rFonts w:hint="eastAsia"/>
        </w:rPr>
        <w:t>　　图表 C企业资产负债能力指标分析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C企业成本费用构成情况</w:t>
      </w:r>
      <w:r>
        <w:rPr>
          <w:rFonts w:hint="eastAsia"/>
        </w:rPr>
        <w:br/>
      </w:r>
      <w:r>
        <w:rPr>
          <w:rFonts w:hint="eastAsia"/>
        </w:rPr>
        <w:t>　　图表 D企业销售收入情况</w:t>
      </w:r>
      <w:r>
        <w:rPr>
          <w:rFonts w:hint="eastAsia"/>
        </w:rPr>
        <w:br/>
      </w:r>
      <w:r>
        <w:rPr>
          <w:rFonts w:hint="eastAsia"/>
        </w:rPr>
        <w:t>　　图表 D企业盈利指标情况</w:t>
      </w:r>
      <w:r>
        <w:rPr>
          <w:rFonts w:hint="eastAsia"/>
        </w:rPr>
        <w:br/>
      </w:r>
      <w:r>
        <w:rPr>
          <w:rFonts w:hint="eastAsia"/>
        </w:rPr>
        <w:t>　　图表 D企业盈利能力情况</w:t>
      </w:r>
      <w:r>
        <w:rPr>
          <w:rFonts w:hint="eastAsia"/>
        </w:rPr>
        <w:br/>
      </w:r>
      <w:r>
        <w:rPr>
          <w:rFonts w:hint="eastAsia"/>
        </w:rPr>
        <w:t>　　图表 D企业资产运行指标状况</w:t>
      </w:r>
      <w:r>
        <w:rPr>
          <w:rFonts w:hint="eastAsia"/>
        </w:rPr>
        <w:br/>
      </w:r>
      <w:r>
        <w:rPr>
          <w:rFonts w:hint="eastAsia"/>
        </w:rPr>
        <w:t>　　图表 D企业资产负债能力指标分析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D企业成本费用构成情况</w:t>
      </w:r>
      <w:r>
        <w:rPr>
          <w:rFonts w:hint="eastAsia"/>
        </w:rPr>
        <w:br/>
      </w:r>
      <w:r>
        <w:rPr>
          <w:rFonts w:hint="eastAsia"/>
        </w:rPr>
        <w:t>　　图表 E企业销售收入情况</w:t>
      </w:r>
      <w:r>
        <w:rPr>
          <w:rFonts w:hint="eastAsia"/>
        </w:rPr>
        <w:br/>
      </w:r>
      <w:r>
        <w:rPr>
          <w:rFonts w:hint="eastAsia"/>
        </w:rPr>
        <w:t>　　图表 E企业盈利指标情况</w:t>
      </w:r>
      <w:r>
        <w:rPr>
          <w:rFonts w:hint="eastAsia"/>
        </w:rPr>
        <w:br/>
      </w:r>
      <w:r>
        <w:rPr>
          <w:rFonts w:hint="eastAsia"/>
        </w:rPr>
        <w:t>　　图表 E企业盈利能力情况</w:t>
      </w:r>
      <w:r>
        <w:rPr>
          <w:rFonts w:hint="eastAsia"/>
        </w:rPr>
        <w:br/>
      </w:r>
      <w:r>
        <w:rPr>
          <w:rFonts w:hint="eastAsia"/>
        </w:rPr>
        <w:t>　　图表 E企业资产运行指标状况</w:t>
      </w:r>
      <w:r>
        <w:rPr>
          <w:rFonts w:hint="eastAsia"/>
        </w:rPr>
        <w:br/>
      </w:r>
      <w:r>
        <w:rPr>
          <w:rFonts w:hint="eastAsia"/>
        </w:rPr>
        <w:t>　　图表 E企业资产负债能力指标分析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E企业成本费用构成情况</w:t>
      </w:r>
      <w:r>
        <w:rPr>
          <w:rFonts w:hint="eastAsia"/>
        </w:rPr>
        <w:br/>
      </w:r>
      <w:r>
        <w:rPr>
          <w:rFonts w:hint="eastAsia"/>
        </w:rPr>
        <w:t>　　图表 2010年-2014年中国火力发电行业市场需求状况预测趋势图</w:t>
      </w:r>
      <w:r>
        <w:rPr>
          <w:rFonts w:hint="eastAsia"/>
        </w:rPr>
        <w:br/>
      </w:r>
      <w:r>
        <w:rPr>
          <w:rFonts w:hint="eastAsia"/>
        </w:rPr>
        <w:t>　　图表 2010年-2014年中国火力发电行业市场消费状况预测趋势图</w:t>
      </w:r>
      <w:r>
        <w:rPr>
          <w:rFonts w:hint="eastAsia"/>
        </w:rPr>
        <w:br/>
      </w:r>
      <w:r>
        <w:rPr>
          <w:rFonts w:hint="eastAsia"/>
        </w:rPr>
        <w:t>　　图表 2010年-2014年中国火力发电行业市场供给状况预测趋势图</w:t>
      </w:r>
      <w:r>
        <w:rPr>
          <w:rFonts w:hint="eastAsia"/>
        </w:rPr>
        <w:br/>
      </w:r>
      <w:r>
        <w:rPr>
          <w:rFonts w:hint="eastAsia"/>
        </w:rPr>
        <w:t>　　图表 2010年-2014年中国火力发电行业市场价格走势预测图</w:t>
      </w:r>
      <w:r>
        <w:rPr>
          <w:rFonts w:hint="eastAsia"/>
        </w:rPr>
        <w:br/>
      </w:r>
      <w:r>
        <w:rPr>
          <w:rFonts w:hint="eastAsia"/>
        </w:rPr>
        <w:t>　　图表 2010年-2014年中国火力发电行业未来发展趋势预测图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1e18bc9fd40f5" w:history="1">
        <w:r>
          <w:rPr>
            <w:rStyle w:val="Hyperlink"/>
          </w:rPr>
          <w:t>2009-2013年中国火力发电行业数据监测与未来走势预测报告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1e18bc9fd40f5" w:history="1">
        <w:r>
          <w:rPr>
            <w:rStyle w:val="Hyperlink"/>
          </w:rPr>
          <w:t>https://www.20087.com/2010-06/R_2009_2013huolifadianxingyeshujujianc.html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af4ad74874d70" w:history="1">
      <w:r>
        <w:rPr>
          <w:rStyle w:val="Hyperlink"/>
        </w:rPr>
        <w:t>2009-2013年中国火力发电行业数据监测与未来走势预测报告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3huolifadianxingyeshujujianc.html" TargetMode="External" Id="Rdcd1e18bc9fd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3huolifadianxingyeshujujianc.html" TargetMode="External" Id="Ra61af4ad7487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2010-06-20T07:34:00Z</dcterms:created>
  <dcterms:modified xsi:type="dcterms:W3CDTF">2010-06-20T08:34:00Z</dcterms:modified>
  <dc:subject>2009-2013年中国火力发电行业数据监测与未来走势预测报告</dc:subject>
  <dc:title>2009-2013年中国火力发电行业数据监测与未来走势预测报告</dc:title>
  <cp:keywords>2009-2013年中国火力发电行业数据监测与未来走势预测报告</cp:keywords>
  <dc:description>2009-2013年中国火力发电行业数据监测与未来走势预测报告</dc:description>
</cp:coreProperties>
</file>