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e78a8f684389" w:history="1">
              <w:r>
                <w:rPr>
                  <w:rStyle w:val="Hyperlink"/>
                </w:rPr>
                <w:t>2010年三陛磷市场竞争格局战略研究及发展前景预测报告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e78a8f684389" w:history="1">
              <w:r>
                <w:rPr>
                  <w:rStyle w:val="Hyperlink"/>
                </w:rPr>
                <w:t>2010年三陛磷市场竞争格局战略研究及发展前景预测报告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be78a8f684389" w:history="1">
                <w:r>
                  <w:rPr>
                    <w:rStyle w:val="Hyperlink"/>
                  </w:rPr>
                  <w:t>https://www.20087.com/2010-06/R_2010niansanbilinshichangjingzhenggej.html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陛磷是一种重要的化学品，在医药、农药、有机合成等多个领域都有广泛应用。近年来，随着研究的深入和技术的进步，三陛磷的合成工艺得到了优化，生产成本降低，产品纯度提高。与此同时，研究人员发现三陛磷在某些特定反应中的独特作用，例如在合成复杂分子结构时作为高效的配体或催化剂，这使得它在精细化工和生物医药领域的地位更加突出。此外，随着对三陛磷衍生物的研究进展，其应用范围也在逐步扩大，为解决实际问题提供了更多可能性。</w:t>
      </w:r>
      <w:r>
        <w:rPr>
          <w:rFonts w:hint="eastAsia"/>
        </w:rPr>
        <w:br/>
      </w:r>
      <w:r>
        <w:rPr>
          <w:rFonts w:hint="eastAsia"/>
        </w:rPr>
        <w:t>　　未来，三陛磷的发展将更加侧重于技术创新和应用深化。市场调研网认为，一方面，通过探索新的合成路径和改进现有的制备方法，科学家们致力于提高三陛磷及其衍生物的产率和选择性，降低副产物产生，使生产过程更加绿色可持续。另一方面，随着合成生物学和材料科学的交叉融合，三陛磷有望在生物医用材料、纳米技术等方面找到新的应用点，推动相关领域的创新发展。此外，为了满足更加严格的环保和安全标准，未来的三陛磷生产将更加注重工艺的优化，采用封闭式反应器和连续流技术，减少有害物质排放，提升生产的安全性和环保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三陛磷市场行业国内外发展概述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一、国际三陛磷市场行业发展总体概况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1．2009-2010年全球三陛磷市场行业发展概况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3．全球三陛磷市场行业发展趋势</w:t>
      </w:r>
      <w:r>
        <w:rPr>
          <w:rFonts w:hint="eastAsia"/>
        </w:rPr>
        <w:br/>
      </w:r>
      <w:r>
        <w:rPr>
          <w:rFonts w:hint="eastAsia"/>
        </w:rPr>
        <w:t>　　二、中国三陛磷市场行业发展概况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1．2009-2010年中国三陛磷市场行业发展概况</w:t>
      </w:r>
      <w:r>
        <w:rPr>
          <w:rFonts w:hint="eastAsia"/>
        </w:rPr>
        <w:br/>
      </w:r>
      <w:r>
        <w:rPr>
          <w:rFonts w:hint="eastAsia"/>
        </w:rPr>
        <w:t>　　2．中国三陛磷市场行业发展中存在的问题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2009-2010年中国三陛磷市场行业发展环境分析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四、三陛磷市场行业政策环境</w:t>
      </w:r>
      <w:r>
        <w:rPr>
          <w:rFonts w:hint="eastAsia"/>
        </w:rPr>
        <w:br/>
      </w:r>
      <w:r>
        <w:rPr>
          <w:rFonts w:hint="eastAsia"/>
        </w:rPr>
        <w:t>　　五、三陛磷市场行业技术环境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六、国内外经济形势对三陛磷市场行业发展环境的影响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三陛磷市场行业市场分析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1．2009-2010年三陛磷市场行业市场规模及增速</w:t>
      </w:r>
      <w:r>
        <w:rPr>
          <w:rFonts w:hint="eastAsia"/>
        </w:rPr>
        <w:br/>
      </w:r>
      <w:r>
        <w:rPr>
          <w:rFonts w:hint="eastAsia"/>
        </w:rPr>
        <w:t>　　2．三陛磷市场行业市场饱和度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3．国内外经济形势对三陛磷市场行业市场规模的影响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4．2010-2015年三陛磷市场行业市场规模及增速预测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1．三陛磷市场行业所处生命周期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2．技术变革与行业革新对三陛磷市场行业的影响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三陛磷市场行业生产分析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1．2009-2010年三陛磷市场行业生产总量及增速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2．2009-2010年三陛磷市场行业产能及增速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3．国内外经济形势对三陛磷市场行业生产的影响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4．2010-2015年三陛磷市场行业生产总量及增速预测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1．三陛磷市场行业供需平衡现状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2．国内外经济形势对三陛磷市场行业供需平衡的影响</w:t>
      </w:r>
      <w:r>
        <w:rPr>
          <w:rFonts w:hint="eastAsia"/>
        </w:rPr>
        <w:br/>
      </w:r>
      <w:r>
        <w:rPr>
          <w:rFonts w:hint="eastAsia"/>
        </w:rPr>
        <w:t>　　3．三陛磷市场行业供需平衡趋势预测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三陛磷市场行业竞争分析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四、三陛磷市场行业竞争关键因素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三陛磷市场行业产品价格分析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五、国内外经济形势对三陛磷市场行业产品价格的影响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三陛磷市场行业用户分析</w:t>
      </w:r>
      <w:r>
        <w:rPr>
          <w:rFonts w:hint="eastAsia"/>
        </w:rPr>
        <w:br/>
      </w:r>
      <w:r>
        <w:rPr>
          <w:rFonts w:hint="eastAsia"/>
        </w:rPr>
        <w:t>　　一、三陛磷市场行业用户认知程度</w:t>
      </w:r>
      <w:r>
        <w:rPr>
          <w:rFonts w:hint="eastAsia"/>
        </w:rPr>
        <w:br/>
      </w:r>
      <w:r>
        <w:rPr>
          <w:rFonts w:hint="eastAsia"/>
        </w:rPr>
        <w:t>　　二、三陛磷市场行业用户关注因素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三陛磷市场行业替代品分析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二、替代品对三陛磷市场行业的影响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四、国内外经济形势对三陛磷市场行业替代品的影响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三陛磷市场行业互补品分析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二、互补品对三陛磷市场行业的影响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四、国内外经济形势对三陛磷市场行业互补品的影响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三陛磷市场行业主导驱动因素分析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三陛磷市场下游行业分析</w:t>
      </w:r>
      <w:r>
        <w:rPr>
          <w:rFonts w:hint="eastAsia"/>
        </w:rPr>
        <w:br/>
      </w:r>
      <w:r>
        <w:rPr>
          <w:rFonts w:hint="eastAsia"/>
        </w:rPr>
        <w:t>　　一、三陛磷市场下游行业增长情况</w:t>
      </w:r>
      <w:r>
        <w:rPr>
          <w:rFonts w:hint="eastAsia"/>
        </w:rPr>
        <w:br/>
      </w:r>
      <w:r>
        <w:rPr>
          <w:rFonts w:hint="eastAsia"/>
        </w:rPr>
        <w:t>　　二、三陛磷市场下游行业区域分布情况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三、三陛磷市场下游行业发展预测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四、国内外经济形势对三陛磷市场下游行业的影响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三陛磷市场行业渠道分析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一、2009-2010年三陛磷市场行业销售毛利率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二、2009-2010年三陛磷市场行业销售利润率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三、2009-2010年三陛磷市场行业总资产利润率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四、2009-2010年三陛磷市场行业净资产利润率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五、2009-2010年三陛磷市场行业产值利税率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六、2010-2015年三陛磷市场行业盈利能力预测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一、2009-2010年三陛磷市场行业销售收入增长分析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二、2009-2010年三陛磷市场行业总资产增长分析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三、2009-2010年三陛磷市场行业固定资产增长分析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四、2009-2010年三陛磷市场行业净资产增长分析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五、2009-2010年三陛磷市场行业利润增长分析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六、2010-2015年三陛磷市场行业增长预测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一、2009-2010年三陛磷市场行业资产负债率分析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二、2009-2010年三陛磷市场行业速动比率分析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三、2009-2010年三陛磷市场行业流动比率分析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四、2009-2010年三陛磷市场行业利息保障倍数分析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五、2010-2015年三陛磷市场行业偿债能力预测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一、2009-2010年三陛磷市场行业总资产周转率分析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二、2009-2010年三陛磷市场行业净资产周转率分析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三、2009-2010年三陛磷市场行业应收账款周转率分析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四、2009-2010年三陛磷市场行业存货周转率分析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五、2010-2015年三陛磷市场行业营运能力预测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三陛磷市场行业重点企业分析（10家企业）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四、国内外经济形势对三陛磷市场行业子行业的影响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一、各区域三陛磷市场行业发展现状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二、各区域三陛磷市场行业发展特征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三、各区域三陛磷市场行业发展趋势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四、重点省市三陛磷市场行业发展状况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三陛磷市场行业进出口现状与趋势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2．三陛磷市场行业海外市场分布情况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4．国内外经济形势对三陛磷市场行业出口的影响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2．三陛磷市场行业进口产品主要品牌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3．国内外经济形势对三陛磷市场行业进口的影响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三陛磷市场行业风险分析</w:t>
      </w:r>
      <w:r>
        <w:rPr>
          <w:rFonts w:hint="eastAsia"/>
        </w:rPr>
        <w:br/>
      </w:r>
      <w:r>
        <w:rPr>
          <w:rFonts w:hint="eastAsia"/>
        </w:rPr>
        <w:t>　　一、三陛磷市场行业环境风险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二、三陛磷市场行业产业链上下游风险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三、三陛磷市场行业政策风险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四、三陛磷市场行业市场风险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五、三陛磷市场行业其他风险分析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中-智-林-：业内专家建议</w:t>
      </w:r>
      <w:r>
        <w:rPr>
          <w:rFonts w:hint="eastAsia"/>
        </w:rPr>
        <w:br/>
      </w:r>
      <w:r>
        <w:rPr>
          <w:rFonts w:hint="eastAsia"/>
        </w:rPr>
        <w:t>　　一、三陛磷市场行业发展前景预测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二、三陛磷市场企业营销策略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三、三陛磷市场企业投资策略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四、三陛磷市场企业应对当前经济形势策略建议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2010-2015年中国三陛磷市场行业市场规模及增速预测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2009年中国三陛磷市场行业渠道结构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2010-2015年中国三陛磷市场行业需求总量预测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2010-2015年中国三陛磷市场行业供给量预测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2009年中国三陛磷市场行业企业区域分布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2009年中国三陛磷市场行业销售渠道分布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2009年中国三陛磷市场行业主要代理商分布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2010-2015年中国三陛磷市场行业产品价格趋势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e78a8f684389" w:history="1">
        <w:r>
          <w:rPr>
            <w:rStyle w:val="Hyperlink"/>
          </w:rPr>
          <w:t>2010年三陛磷市场竞争格局战略研究及发展前景预测报告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be78a8f684389" w:history="1">
        <w:r>
          <w:rPr>
            <w:rStyle w:val="Hyperlink"/>
          </w:rPr>
          <w:t>https://www.20087.com/2010-06/R_2010niansanbilinshichangjingzhenggej.html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272c526ee4a6d" w:history="1">
      <w:r>
        <w:rPr>
          <w:rStyle w:val="Hyperlink"/>
        </w:rPr>
        <w:t>2010年三陛磷市场竞争格局战略研究及发展前景预测报告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bilinshichangjingzhenggej.html" TargetMode="External" Id="R4f0be78a8f68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bilinshichangjingzhenggej.html" TargetMode="External" Id="Rbf1272c526ee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2010-06-27T06:59:00Z</dcterms:created>
  <dcterms:modified xsi:type="dcterms:W3CDTF">2010-06-27T07:59:00Z</dcterms:modified>
  <dc:subject>2010年三陛磷市场竞争格局战略研究及发展前景预测报告</dc:subject>
  <dc:title>2010年三陛磷市场竞争格局战略研究及发展前景预测报告</dc:title>
  <cp:keywords>2010年三陛磷市场竞争格局战略研究及发展前景预测报告</cp:keywords>
  <dc:description>2010年三陛磷市场竞争格局战略研究及发展前景预测报告</dc:description>
</cp:coreProperties>
</file>