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c6fb8a6b4d90" w:history="1">
              <w:r>
                <w:rPr>
                  <w:rStyle w:val="Hyperlink"/>
                </w:rPr>
                <w:t>2010年中国收割机产业分析及竞争态势研究分析报告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c6fb8a6b4d90" w:history="1">
              <w:r>
                <w:rPr>
                  <w:rStyle w:val="Hyperlink"/>
                </w:rPr>
                <w:t>2010年中国收割机产业分析及竞争态势研究分析报告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6c6fb8a6b4d90" w:history="1">
                <w:r>
                  <w:rPr>
                    <w:rStyle w:val="Hyperlink"/>
                  </w:rPr>
                  <w:t>https://www.20087.com/2010-06/R_2010shougejichanyefenxijijingzhengta.html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收割机研究范围界定及产业特征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2008-2009年市场特征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</w:t>
      </w:r>
      <w:r>
        <w:rPr>
          <w:rFonts w:hint="eastAsia"/>
        </w:rPr>
        <w:br/>
      </w:r>
      <w:r>
        <w:rPr>
          <w:rFonts w:hint="eastAsia"/>
        </w:rPr>
        <w:t>　　　　二 2008-2009年市场盈利</w:t>
      </w:r>
      <w:r>
        <w:rPr>
          <w:rFonts w:hint="eastAsia"/>
        </w:rPr>
        <w:br/>
      </w:r>
      <w:r>
        <w:rPr>
          <w:rFonts w:hint="eastAsia"/>
        </w:rPr>
        <w:t>　　　　三 2008-2009年市场竞争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2009-2010国内农机市场概述</w:t>
      </w:r>
      <w:r>
        <w:rPr>
          <w:rFonts w:hint="eastAsia"/>
        </w:rPr>
        <w:br/>
      </w:r>
      <w:r>
        <w:rPr>
          <w:rFonts w:hint="eastAsia"/>
        </w:rPr>
        <w:t>　　第一节 2009年农机工业运行分析</w:t>
      </w:r>
      <w:r>
        <w:rPr>
          <w:rFonts w:hint="eastAsia"/>
        </w:rPr>
        <w:br/>
      </w:r>
      <w:r>
        <w:rPr>
          <w:rFonts w:hint="eastAsia"/>
        </w:rPr>
        <w:t>　　　　一 2009年工业产值增长</w:t>
      </w:r>
      <w:r>
        <w:rPr>
          <w:rFonts w:hint="eastAsia"/>
        </w:rPr>
        <w:br/>
      </w:r>
      <w:r>
        <w:rPr>
          <w:rFonts w:hint="eastAsia"/>
        </w:rPr>
        <w:t>　　　　二 农机产品产量继续增长</w:t>
      </w:r>
      <w:r>
        <w:rPr>
          <w:rFonts w:hint="eastAsia"/>
        </w:rPr>
        <w:br/>
      </w:r>
      <w:r>
        <w:rPr>
          <w:rFonts w:hint="eastAsia"/>
        </w:rPr>
        <w:t>　　　　三 2009年农机出口继续负增长</w:t>
      </w:r>
      <w:r>
        <w:rPr>
          <w:rFonts w:hint="eastAsia"/>
        </w:rPr>
        <w:br/>
      </w:r>
      <w:r>
        <w:rPr>
          <w:rFonts w:hint="eastAsia"/>
        </w:rPr>
        <w:t>　　　　四 2009年经济效益同比增长</w:t>
      </w:r>
      <w:r>
        <w:rPr>
          <w:rFonts w:hint="eastAsia"/>
        </w:rPr>
        <w:br/>
      </w:r>
      <w:r>
        <w:rPr>
          <w:rFonts w:hint="eastAsia"/>
        </w:rPr>
        <w:t>　　　　五 2009年行业存在问题</w:t>
      </w:r>
      <w:r>
        <w:rPr>
          <w:rFonts w:hint="eastAsia"/>
        </w:rPr>
        <w:br/>
      </w:r>
      <w:r>
        <w:rPr>
          <w:rFonts w:hint="eastAsia"/>
        </w:rPr>
        <w:t>　　　　六 2010年农机发展预测</w:t>
      </w:r>
      <w:r>
        <w:rPr>
          <w:rFonts w:hint="eastAsia"/>
        </w:rPr>
        <w:br/>
      </w:r>
      <w:r>
        <w:rPr>
          <w:rFonts w:hint="eastAsia"/>
        </w:rPr>
        <w:t>　　第二节 2009年农机市场重大时间</w:t>
      </w:r>
      <w:r>
        <w:rPr>
          <w:rFonts w:hint="eastAsia"/>
        </w:rPr>
        <w:br/>
      </w:r>
      <w:r>
        <w:rPr>
          <w:rFonts w:hint="eastAsia"/>
        </w:rPr>
        <w:t>　　　　一 吉峰农机破冰资本市场</w:t>
      </w:r>
      <w:r>
        <w:rPr>
          <w:rFonts w:hint="eastAsia"/>
        </w:rPr>
        <w:br/>
      </w:r>
      <w:r>
        <w:rPr>
          <w:rFonts w:hint="eastAsia"/>
        </w:rPr>
        <w:t>　　　　二 农机召回制度施行</w:t>
      </w:r>
      <w:r>
        <w:rPr>
          <w:rFonts w:hint="eastAsia"/>
        </w:rPr>
        <w:br/>
      </w:r>
      <w:r>
        <w:rPr>
          <w:rFonts w:hint="eastAsia"/>
        </w:rPr>
        <w:t>　　　　三 “五征”兼并“山拖”</w:t>
      </w:r>
      <w:r>
        <w:rPr>
          <w:rFonts w:hint="eastAsia"/>
        </w:rPr>
        <w:br/>
      </w:r>
      <w:r>
        <w:rPr>
          <w:rFonts w:hint="eastAsia"/>
        </w:rPr>
        <w:t>　　　　四“爱科”中国忙布局</w:t>
      </w:r>
      <w:r>
        <w:rPr>
          <w:rFonts w:hint="eastAsia"/>
        </w:rPr>
        <w:br/>
      </w:r>
      <w:r>
        <w:rPr>
          <w:rFonts w:hint="eastAsia"/>
        </w:rPr>
        <w:t>　　　　五 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 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 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 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2010年农业机械购置补贴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2009-2010年农业发展</w:t>
      </w:r>
      <w:r>
        <w:rPr>
          <w:rFonts w:hint="eastAsia"/>
        </w:rPr>
        <w:br/>
      </w:r>
      <w:r>
        <w:rPr>
          <w:rFonts w:hint="eastAsia"/>
        </w:rPr>
        <w:t>　　　　一 2008-2009年农业生产</w:t>
      </w:r>
      <w:r>
        <w:rPr>
          <w:rFonts w:hint="eastAsia"/>
        </w:rPr>
        <w:br/>
      </w:r>
      <w:r>
        <w:rPr>
          <w:rFonts w:hint="eastAsia"/>
        </w:rPr>
        <w:t>　　　　二 2010-2012年农业规划</w:t>
      </w:r>
      <w:r>
        <w:rPr>
          <w:rFonts w:hint="eastAsia"/>
        </w:rPr>
        <w:br/>
      </w:r>
      <w:r>
        <w:rPr>
          <w:rFonts w:hint="eastAsia"/>
        </w:rPr>
        <w:t>　　　　三 2009-2010年政策动态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2009-2010年收割机市场供需分析</w:t>
      </w:r>
      <w:r>
        <w:rPr>
          <w:rFonts w:hint="eastAsia"/>
        </w:rPr>
        <w:br/>
      </w:r>
      <w:r>
        <w:rPr>
          <w:rFonts w:hint="eastAsia"/>
        </w:rPr>
        <w:t>　　第一节 收割机供给分析</w:t>
      </w:r>
      <w:r>
        <w:rPr>
          <w:rFonts w:hint="eastAsia"/>
        </w:rPr>
        <w:br/>
      </w:r>
      <w:r>
        <w:rPr>
          <w:rFonts w:hint="eastAsia"/>
        </w:rPr>
        <w:t>　　　　一 2009-2010年收割机保有量</w:t>
      </w:r>
      <w:r>
        <w:rPr>
          <w:rFonts w:hint="eastAsia"/>
        </w:rPr>
        <w:br/>
      </w:r>
      <w:r>
        <w:rPr>
          <w:rFonts w:hint="eastAsia"/>
        </w:rPr>
        <w:t>　　　　二 2009-2010年收割机产量</w:t>
      </w:r>
      <w:r>
        <w:rPr>
          <w:rFonts w:hint="eastAsia"/>
        </w:rPr>
        <w:br/>
      </w:r>
      <w:r>
        <w:rPr>
          <w:rFonts w:hint="eastAsia"/>
        </w:rPr>
        <w:t>　　　　三 2009-2010年企业区域布局</w:t>
      </w:r>
      <w:r>
        <w:rPr>
          <w:rFonts w:hint="eastAsia"/>
        </w:rPr>
        <w:br/>
      </w:r>
      <w:r>
        <w:rPr>
          <w:rFonts w:hint="eastAsia"/>
        </w:rPr>
        <w:t>　　　　四 2009-2010年重点企业产能</w:t>
      </w:r>
      <w:r>
        <w:rPr>
          <w:rFonts w:hint="eastAsia"/>
        </w:rPr>
        <w:br/>
      </w:r>
      <w:r>
        <w:rPr>
          <w:rFonts w:hint="eastAsia"/>
        </w:rPr>
        <w:t>　　第二节 2009-2010年收割机需求</w:t>
      </w:r>
      <w:r>
        <w:rPr>
          <w:rFonts w:hint="eastAsia"/>
        </w:rPr>
        <w:br/>
      </w:r>
      <w:r>
        <w:rPr>
          <w:rFonts w:hint="eastAsia"/>
        </w:rPr>
        <w:t>　　　　一 2008-2009年小麦播种面积</w:t>
      </w:r>
      <w:r>
        <w:rPr>
          <w:rFonts w:hint="eastAsia"/>
        </w:rPr>
        <w:br/>
      </w:r>
      <w:r>
        <w:rPr>
          <w:rFonts w:hint="eastAsia"/>
        </w:rPr>
        <w:t>　　　　二 2008-2009年水稻播种面积</w:t>
      </w:r>
      <w:r>
        <w:rPr>
          <w:rFonts w:hint="eastAsia"/>
        </w:rPr>
        <w:br/>
      </w:r>
      <w:r>
        <w:rPr>
          <w:rFonts w:hint="eastAsia"/>
        </w:rPr>
        <w:t>　　　　三 2008-2009年玉米播种面积</w:t>
      </w:r>
      <w:r>
        <w:rPr>
          <w:rFonts w:hint="eastAsia"/>
        </w:rPr>
        <w:br/>
      </w:r>
      <w:r>
        <w:rPr>
          <w:rFonts w:hint="eastAsia"/>
        </w:rPr>
        <w:t>　　　　四 2009-2010年收割机需求预测</w:t>
      </w:r>
      <w:r>
        <w:rPr>
          <w:rFonts w:hint="eastAsia"/>
        </w:rPr>
        <w:br/>
      </w:r>
      <w:r>
        <w:rPr>
          <w:rFonts w:hint="eastAsia"/>
        </w:rPr>
        <w:t>　　第三节 2010年收割机市场竞争</w:t>
      </w:r>
      <w:r>
        <w:rPr>
          <w:rFonts w:hint="eastAsia"/>
        </w:rPr>
        <w:br/>
      </w:r>
      <w:r>
        <w:rPr>
          <w:rFonts w:hint="eastAsia"/>
        </w:rPr>
        <w:t>　　　　一 轮式谷物联合收割机（全喂入）企业</w:t>
      </w:r>
      <w:r>
        <w:rPr>
          <w:rFonts w:hint="eastAsia"/>
        </w:rPr>
        <w:br/>
      </w:r>
      <w:r>
        <w:rPr>
          <w:rFonts w:hint="eastAsia"/>
        </w:rPr>
        <w:t>　　　　二 履带式谷物联合收割机（全喂入）企业</w:t>
      </w:r>
      <w:r>
        <w:rPr>
          <w:rFonts w:hint="eastAsia"/>
        </w:rPr>
        <w:br/>
      </w:r>
      <w:r>
        <w:rPr>
          <w:rFonts w:hint="eastAsia"/>
        </w:rPr>
        <w:t>　　　　三 半喂入联合收割机企业</w:t>
      </w:r>
      <w:r>
        <w:rPr>
          <w:rFonts w:hint="eastAsia"/>
        </w:rPr>
        <w:br/>
      </w:r>
      <w:r>
        <w:rPr>
          <w:rFonts w:hint="eastAsia"/>
        </w:rPr>
        <w:t>　　　　四 青饲料收获机企业</w:t>
      </w:r>
      <w:r>
        <w:rPr>
          <w:rFonts w:hint="eastAsia"/>
        </w:rPr>
        <w:br/>
      </w:r>
      <w:r>
        <w:rPr>
          <w:rFonts w:hint="eastAsia"/>
        </w:rPr>
        <w:t>　　第四节 2009年收割机市场竞争</w:t>
      </w:r>
      <w:r>
        <w:rPr>
          <w:rFonts w:hint="eastAsia"/>
        </w:rPr>
        <w:br/>
      </w:r>
      <w:r>
        <w:rPr>
          <w:rFonts w:hint="eastAsia"/>
        </w:rPr>
        <w:t>　　　　一 履带式全喂入收割机企业</w:t>
      </w:r>
      <w:r>
        <w:rPr>
          <w:rFonts w:hint="eastAsia"/>
        </w:rPr>
        <w:br/>
      </w:r>
      <w:r>
        <w:rPr>
          <w:rFonts w:hint="eastAsia"/>
        </w:rPr>
        <w:t>　　　　二 半喂入收割机企业</w:t>
      </w:r>
      <w:r>
        <w:rPr>
          <w:rFonts w:hint="eastAsia"/>
        </w:rPr>
        <w:br/>
      </w:r>
      <w:r>
        <w:rPr>
          <w:rFonts w:hint="eastAsia"/>
        </w:rPr>
        <w:t>　　　　三 悬挂式青饲料收获机企业</w:t>
      </w:r>
      <w:r>
        <w:rPr>
          <w:rFonts w:hint="eastAsia"/>
        </w:rPr>
        <w:br/>
      </w:r>
      <w:r>
        <w:rPr>
          <w:rFonts w:hint="eastAsia"/>
        </w:rPr>
        <w:t>　　　　四 自走式青饲料收获机企业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2008-2009年国内收割机企业运营分析</w:t>
      </w:r>
      <w:r>
        <w:rPr>
          <w:rFonts w:hint="eastAsia"/>
        </w:rPr>
        <w:br/>
      </w:r>
      <w:r>
        <w:rPr>
          <w:rFonts w:hint="eastAsia"/>
        </w:rPr>
        <w:t>　　第一节 江苏沃得机电集团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郑州中联收获机械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第四节 约翰.迪尔佳联收获机械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第五节 江苏宇成动力集团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第六节 洋马农机（中国）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第七节 山东金亿机械制造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第八节 洛阳中收机械装备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第九节 山东巨明机械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第十节 山东时风（集团）聊城农业装备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第十一节 河北收割机厂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第十二节 浙江柳林机械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第十三节 汨罗市中天科技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第十四节 石家庄天同神农机械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第十五节 中机北方机械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第十六节 中-智林-　现代农装株洲联合收割机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c6fb8a6b4d90" w:history="1">
        <w:r>
          <w:rPr>
            <w:rStyle w:val="Hyperlink"/>
          </w:rPr>
          <w:t>2010年中国收割机产业分析及竞争态势研究分析报告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6c6fb8a6b4d90" w:history="1">
        <w:r>
          <w:rPr>
            <w:rStyle w:val="Hyperlink"/>
          </w:rPr>
          <w:t>https://www.20087.com/2010-06/R_2010shougejichanyefenxijijingzhengta.html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热点：收割机图片、收割机英文、收割机驾驶证、收割机英语怎么读、收割机一天能收多少亩地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2d1021b4b45f2" w:history="1">
      <w:r>
        <w:rPr>
          <w:rStyle w:val="Hyperlink"/>
        </w:rPr>
        <w:t>2010年中国收割机产业分析及竞争态势研究分析报告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shougejichanyefenxijijingzhengta.html" TargetMode="External" Id="Rf136c6fb8a6b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shougejichanyefenxijijingzhengta.html" TargetMode="External" Id="Rde32d1021b4b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2010-06-20T04:04:00Z</dcterms:created>
  <dcterms:modified xsi:type="dcterms:W3CDTF">2010-06-20T05:04:00Z</dcterms:modified>
  <dc:subject>2010年中国收割机产业分析及竞争态势研究分析报告</dc:subject>
  <dc:title>2010年中国收割机产业分析及竞争态势研究分析报告</dc:title>
  <cp:keywords>2010年中国收割机产业分析及竞争态势研究分析报告</cp:keywords>
  <dc:description>2010年中国收割机产业分析及竞争态势研究分析报告</dc:description>
</cp:coreProperties>
</file>