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4f7de38f44cbf" w:history="1">
              <w:r>
                <w:rPr>
                  <w:rStyle w:val="Hyperlink"/>
                </w:rPr>
                <w:t>2010年中国阿卡波糖产品行业市场调研及投资前景分析报告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4f7de38f44cbf" w:history="1">
              <w:r>
                <w:rPr>
                  <w:rStyle w:val="Hyperlink"/>
                </w:rPr>
                <w:t>2010年中国阿卡波糖产品行业市场调研及投资前景分析报告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4f7de38f44cbf" w:history="1">
                <w:r>
                  <w:rPr>
                    <w:rStyle w:val="Hyperlink"/>
                  </w:rPr>
                  <w:t>https://www.20087.com/2010-06/R_2010NianZhongGuoAKaBoTangChanPinHang.html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（Acarbose）是一种α-葡萄糖苷酶抑制剂，主要用于治疗2型糖尿病，通过延缓碳水化合物在肠道内的消化吸收来控制餐后血糖水平。作为一种口服降糖药，它具有良好的耐受性和较少的全身副作用，因此在全球范围内得到了广泛认可。近年来，随着对该药物作用机制研究的深入，制药公司不仅改进了制剂工艺，提高了生物利用度，还推出了长效缓释版本，延长了药效时间。此外，临床试验数据表明，阿卡波糖与其他降糖药物联用可以产生协同效应，从而更好地管理患者的血糖波动。</w:t>
      </w:r>
      <w:r>
        <w:rPr>
          <w:rFonts w:hint="eastAsia"/>
        </w:rPr>
        <w:br/>
      </w:r>
      <w:r>
        <w:rPr>
          <w:rFonts w:hint="eastAsia"/>
        </w:rPr>
        <w:t>　　未来，阿卡波糖的研发方向将集中在个性化医疗和联合疗法上。市场调研网指出，首先，借助基因组学和代谢组学技术，医生可以根据患者的个体差异制定更为精准的用药方案，实现最佳治疗效果的同时最小化不良反应。其次，针对不同类型糖尿病患者的具体情况，企业将开发更多组合型产品，如固定剂量复方制剂或复合包装形式，简化患者服药流程。长期而言，随着人工智能和大数据分析工具的应用，阿卡波糖的疗效评估和安全性监测将变得更加科学严谨，有助于提升整体医疗服务质量和效率。此外，跨国药企之间的合作也将促进新药研发进程，为全球糖尿病防治事业做出更大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2009年世界阿卡波糖产品行业发展态势分析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2009年世界阿卡波糖产品市场发展状况分析</w:t>
      </w:r>
      <w:r>
        <w:rPr>
          <w:rFonts w:hint="eastAsia"/>
        </w:rPr>
        <w:br/>
      </w:r>
      <w:r>
        <w:rPr>
          <w:rFonts w:hint="eastAsia"/>
        </w:rPr>
        <w:t>　　第二节 2009年全球阿卡波糖产品市场分析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中国阿卡波糖产品行业发展概况分析</w:t>
      </w:r>
      <w:r>
        <w:rPr>
          <w:rFonts w:hint="eastAsia"/>
        </w:rPr>
        <w:br/>
      </w:r>
      <w:r>
        <w:rPr>
          <w:rFonts w:hint="eastAsia"/>
        </w:rPr>
        <w:t>　　第一节 中国阿卡波糖产品行业发展总体概况</w:t>
      </w:r>
      <w:r>
        <w:rPr>
          <w:rFonts w:hint="eastAsia"/>
        </w:rPr>
        <w:br/>
      </w:r>
      <w:r>
        <w:rPr>
          <w:rFonts w:hint="eastAsia"/>
        </w:rPr>
        <w:t>　　第二节 中国阿卡波糖产品产业发展成就</w:t>
      </w:r>
      <w:r>
        <w:rPr>
          <w:rFonts w:hint="eastAsia"/>
        </w:rPr>
        <w:br/>
      </w:r>
      <w:r>
        <w:rPr>
          <w:rFonts w:hint="eastAsia"/>
        </w:rPr>
        <w:t>　　第三节 中国阿卡波糖产品行业发展前景简析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金融危机下阿卡波糖产品行业宏观经济环境分析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2009年阿卡波糖产品产业相关行业发展概况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2009年中国阿卡波糖产品行业发展概况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2009年中国阿卡波糖产品行业发展态势分析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2009年中国阿卡波糖产品行业发展特点分析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2009年中国阿卡波糖产品行业市场供需分析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2009年中国阿卡波糖产品行业价格分析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2009年中国阿卡波糖产品行业整体运行状况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2009年阿卡波糖产品行业产销分析</w:t>
      </w:r>
      <w:r>
        <w:rPr>
          <w:rFonts w:hint="eastAsia"/>
        </w:rPr>
        <w:br/>
      </w:r>
      <w:r>
        <w:rPr>
          <w:rFonts w:hint="eastAsia"/>
        </w:rPr>
        <w:t>　　第二节 2009年阿卡波糖产品行业盈利能力分析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2009年阿卡波糖产品行业偿债能力分析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2009年阿卡波糖产品行业营运能力分析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2009年中国阿卡波糖产品产业政策环境分析</w:t>
      </w:r>
      <w:r>
        <w:rPr>
          <w:rFonts w:hint="eastAsia"/>
        </w:rPr>
        <w:br/>
      </w:r>
      <w:r>
        <w:rPr>
          <w:rFonts w:hint="eastAsia"/>
        </w:rPr>
        <w:t>　　第一节 国际阿卡波糖产品行业相关政策法规</w:t>
      </w:r>
      <w:r>
        <w:rPr>
          <w:rFonts w:hint="eastAsia"/>
        </w:rPr>
        <w:br/>
      </w:r>
      <w:r>
        <w:rPr>
          <w:rFonts w:hint="eastAsia"/>
        </w:rPr>
        <w:t>　　第二节 国际阿卡波糖产品行业相关政策解读</w:t>
      </w:r>
      <w:r>
        <w:rPr>
          <w:rFonts w:hint="eastAsia"/>
        </w:rPr>
        <w:br/>
      </w:r>
      <w:r>
        <w:rPr>
          <w:rFonts w:hint="eastAsia"/>
        </w:rPr>
        <w:t>　　第三节 中国阿卡波糖产品行业相关政策法规</w:t>
      </w:r>
      <w:r>
        <w:rPr>
          <w:rFonts w:hint="eastAsia"/>
        </w:rPr>
        <w:br/>
      </w:r>
      <w:r>
        <w:rPr>
          <w:rFonts w:hint="eastAsia"/>
        </w:rPr>
        <w:t>　　第四节 中国阿卡波糖产品行业相关政策解读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2007-2009年中国阿卡波糖产品产业行业重点区域运行分析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2007-2009年华东地区阿卡波糖产品产业行业运行情况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2008年-2010年华南地区阿卡波糖产品产业行业运行情况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2008年-2010年华中地区阿卡波糖产品产业行业运行情况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2008年-2010年华北地区阿卡波糖产品产业行业运行情况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2008年-2010年西北地区阿卡波糖产品产业行业运行情况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2008年-2010年西南地区阿卡波糖产品产业行业运行情况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2008年-2010年东北地区阿卡波糖产品产业行业运行情况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2009年中国阿卡波糖产品行业市场竞争格局分析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阿卡波糖产品行业主要竞争因素分析</w:t>
      </w:r>
      <w:r>
        <w:rPr>
          <w:rFonts w:hint="eastAsia"/>
        </w:rPr>
        <w:br/>
      </w:r>
      <w:r>
        <w:rPr>
          <w:rFonts w:hint="eastAsia"/>
        </w:rPr>
        <w:t>　　第二节 阿卡波糖产品企业国际竞争力比较</w:t>
      </w:r>
      <w:r>
        <w:rPr>
          <w:rFonts w:hint="eastAsia"/>
        </w:rPr>
        <w:br/>
      </w:r>
      <w:r>
        <w:rPr>
          <w:rFonts w:hint="eastAsia"/>
        </w:rPr>
        <w:t>　　第三节 阿卡波糖产品行业竞争格局分析</w:t>
      </w:r>
      <w:r>
        <w:rPr>
          <w:rFonts w:hint="eastAsia"/>
        </w:rPr>
        <w:br/>
      </w:r>
      <w:r>
        <w:rPr>
          <w:rFonts w:hint="eastAsia"/>
        </w:rPr>
        <w:t>　　第四节 阿卡波糖产品行业竞争策略分析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2009年中国阿卡波糖产品行业重点企业竞争力分析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华东医药集团公司</w:t>
      </w:r>
      <w:r>
        <w:rPr>
          <w:rFonts w:hint="eastAsia"/>
        </w:rPr>
        <w:br/>
      </w:r>
      <w:r>
        <w:rPr>
          <w:rFonts w:hint="eastAsia"/>
        </w:rPr>
        <w:t>　　第二节 四川宝光药业股份有限公司</w:t>
      </w:r>
      <w:r>
        <w:rPr>
          <w:rFonts w:hint="eastAsia"/>
        </w:rPr>
        <w:br/>
      </w:r>
      <w:r>
        <w:rPr>
          <w:rFonts w:hint="eastAsia"/>
        </w:rPr>
        <w:t>　　第三节 北京拜耳医药保健有限公司</w:t>
      </w:r>
      <w:r>
        <w:rPr>
          <w:rFonts w:hint="eastAsia"/>
        </w:rPr>
        <w:br/>
      </w:r>
      <w:r>
        <w:rPr>
          <w:rFonts w:hint="eastAsia"/>
        </w:rPr>
        <w:t>　　第四节 浙江浙北药业有限公司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金融危机下中国阿卡波糖产品行业投资分析及建议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阿卡波糖产品行业发展趋势与投资战略研究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阿卡波糖产品市场发展潜力分析</w:t>
      </w:r>
      <w:r>
        <w:rPr>
          <w:rFonts w:hint="eastAsia"/>
        </w:rPr>
        <w:br/>
      </w:r>
      <w:r>
        <w:rPr>
          <w:rFonts w:hint="eastAsia"/>
        </w:rPr>
        <w:t>　　第二节 阿卡波糖产品行业发展趋势分析</w:t>
      </w:r>
      <w:r>
        <w:rPr>
          <w:rFonts w:hint="eastAsia"/>
        </w:rPr>
        <w:br/>
      </w:r>
      <w:r>
        <w:rPr>
          <w:rFonts w:hint="eastAsia"/>
        </w:rPr>
        <w:t>　　第三节 阿卡波糖产品行业发展战略研究</w:t>
      </w:r>
      <w:r>
        <w:rPr>
          <w:rFonts w:hint="eastAsia"/>
        </w:rPr>
        <w:br/>
      </w:r>
      <w:r>
        <w:rPr>
          <w:rFonts w:hint="eastAsia"/>
        </w:rPr>
        <w:t>　　第四节 中:智:林:对我国阿卡波糖产品品牌的战略思考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2004-2009年世界阿卡波糖产品市场规模及增长对比图</w:t>
      </w:r>
      <w:r>
        <w:rPr>
          <w:rFonts w:hint="eastAsia"/>
        </w:rPr>
        <w:br/>
      </w:r>
      <w:r>
        <w:rPr>
          <w:rFonts w:hint="eastAsia"/>
        </w:rPr>
        <w:t>　　图表 2 2004-2009年世界阿卡波糖产品市场规模及增长对比图</w:t>
      </w:r>
      <w:r>
        <w:rPr>
          <w:rFonts w:hint="eastAsia"/>
        </w:rPr>
        <w:br/>
      </w:r>
      <w:r>
        <w:rPr>
          <w:rFonts w:hint="eastAsia"/>
        </w:rPr>
        <w:t>　　图表 3 2004-2009年全球拜糖苹销售收入及增长对比图</w:t>
      </w:r>
      <w:r>
        <w:rPr>
          <w:rFonts w:hint="eastAsia"/>
        </w:rPr>
        <w:br/>
      </w:r>
      <w:r>
        <w:rPr>
          <w:rFonts w:hint="eastAsia"/>
        </w:rPr>
        <w:t>　　图表 4 2005-2010年我国样本医院阿卡波糖销售额及增长对比图</w:t>
      </w:r>
      <w:r>
        <w:rPr>
          <w:rFonts w:hint="eastAsia"/>
        </w:rPr>
        <w:br/>
      </w:r>
      <w:r>
        <w:rPr>
          <w:rFonts w:hint="eastAsia"/>
        </w:rPr>
        <w:t>　　图表 5 2009年我国样本医院阿卡波糖市场份额对比图</w:t>
      </w:r>
      <w:r>
        <w:rPr>
          <w:rFonts w:hint="eastAsia"/>
        </w:rPr>
        <w:br/>
      </w:r>
      <w:r>
        <w:rPr>
          <w:rFonts w:hint="eastAsia"/>
        </w:rPr>
        <w:t>　　图表 7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1999年12月—2009年12月社会消费品零售总额月度同比增长率（%）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1999年1-12月—2009年1-12月固定资产投资完成额月度累计同比增长率（%）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2005-2010年我国化学药原药产量及增长对比图</w:t>
      </w:r>
      <w:r>
        <w:rPr>
          <w:rFonts w:hint="eastAsia"/>
        </w:rPr>
        <w:br/>
      </w:r>
      <w:r>
        <w:rPr>
          <w:rFonts w:hint="eastAsia"/>
        </w:rPr>
        <w:t>　　图表 12 我国医院排名前10位口服抗糖尿病药物市场份额对比图（商品名）</w:t>
      </w:r>
      <w:r>
        <w:rPr>
          <w:rFonts w:hint="eastAsia"/>
        </w:rPr>
        <w:br/>
      </w:r>
      <w:r>
        <w:rPr>
          <w:rFonts w:hint="eastAsia"/>
        </w:rPr>
        <w:t>　　图表 19 2008-2010年中国医药制造行业营运能力对比图</w:t>
      </w:r>
      <w:r>
        <w:rPr>
          <w:rFonts w:hint="eastAsia"/>
        </w:rPr>
        <w:br/>
      </w:r>
      <w:r>
        <w:rPr>
          <w:rFonts w:hint="eastAsia"/>
        </w:rPr>
        <w:t>　　图表 20 2008年-2010年华东地区化学药原药行业盈利能力对比图</w:t>
      </w:r>
      <w:r>
        <w:rPr>
          <w:rFonts w:hint="eastAsia"/>
        </w:rPr>
        <w:br/>
      </w:r>
      <w:r>
        <w:rPr>
          <w:rFonts w:hint="eastAsia"/>
        </w:rPr>
        <w:t>　　图表 21 2008年-2010年华东地区化学药原药行业营运能力对比图</w:t>
      </w:r>
      <w:r>
        <w:rPr>
          <w:rFonts w:hint="eastAsia"/>
        </w:rPr>
        <w:br/>
      </w:r>
      <w:r>
        <w:rPr>
          <w:rFonts w:hint="eastAsia"/>
        </w:rPr>
        <w:t>　　图表 22 2008年-2010年华南地区化学药原药行业盈利能力对比图</w:t>
      </w:r>
      <w:r>
        <w:rPr>
          <w:rFonts w:hint="eastAsia"/>
        </w:rPr>
        <w:br/>
      </w:r>
      <w:r>
        <w:rPr>
          <w:rFonts w:hint="eastAsia"/>
        </w:rPr>
        <w:t>　　图表 23 2008年-2010年华南地区化学药原药行业营运能力对比图</w:t>
      </w:r>
      <w:r>
        <w:rPr>
          <w:rFonts w:hint="eastAsia"/>
        </w:rPr>
        <w:br/>
      </w:r>
      <w:r>
        <w:rPr>
          <w:rFonts w:hint="eastAsia"/>
        </w:rPr>
        <w:t>　　图表 24 2008年-2010年华中地区化学药原药行业盈利能力对比图</w:t>
      </w:r>
      <w:r>
        <w:rPr>
          <w:rFonts w:hint="eastAsia"/>
        </w:rPr>
        <w:br/>
      </w:r>
      <w:r>
        <w:rPr>
          <w:rFonts w:hint="eastAsia"/>
        </w:rPr>
        <w:t>　　图表 25 2008年-2010年华中地区化学药原药行业营运能力对比图</w:t>
      </w:r>
      <w:r>
        <w:rPr>
          <w:rFonts w:hint="eastAsia"/>
        </w:rPr>
        <w:br/>
      </w:r>
      <w:r>
        <w:rPr>
          <w:rFonts w:hint="eastAsia"/>
        </w:rPr>
        <w:t>　　图表 26 2008年-2010年华北地区化学药原药行业盈利能力对比图</w:t>
      </w:r>
      <w:r>
        <w:rPr>
          <w:rFonts w:hint="eastAsia"/>
        </w:rPr>
        <w:br/>
      </w:r>
      <w:r>
        <w:rPr>
          <w:rFonts w:hint="eastAsia"/>
        </w:rPr>
        <w:t>　　图表 27 2008年-2010年华北地区化学药原药行业营运能力对比图</w:t>
      </w:r>
      <w:r>
        <w:rPr>
          <w:rFonts w:hint="eastAsia"/>
        </w:rPr>
        <w:br/>
      </w:r>
      <w:r>
        <w:rPr>
          <w:rFonts w:hint="eastAsia"/>
        </w:rPr>
        <w:t>　　图表 28 2008年-2010年西北地区化学药原药行业盈利能力对比图</w:t>
      </w:r>
      <w:r>
        <w:rPr>
          <w:rFonts w:hint="eastAsia"/>
        </w:rPr>
        <w:br/>
      </w:r>
      <w:r>
        <w:rPr>
          <w:rFonts w:hint="eastAsia"/>
        </w:rPr>
        <w:t>　　图表 29 2008年-2010年西北地区化学药原药行业营运能力对比图</w:t>
      </w:r>
      <w:r>
        <w:rPr>
          <w:rFonts w:hint="eastAsia"/>
        </w:rPr>
        <w:br/>
      </w:r>
      <w:r>
        <w:rPr>
          <w:rFonts w:hint="eastAsia"/>
        </w:rPr>
        <w:t>　　图表 30 2008年-2010年西南地区化学药原药行业盈利能力对比图</w:t>
      </w:r>
      <w:r>
        <w:rPr>
          <w:rFonts w:hint="eastAsia"/>
        </w:rPr>
        <w:br/>
      </w:r>
      <w:r>
        <w:rPr>
          <w:rFonts w:hint="eastAsia"/>
        </w:rPr>
        <w:t>　　图表 31 2008年-2010年西南地区化学药原药行业营运能力对比图</w:t>
      </w:r>
      <w:r>
        <w:rPr>
          <w:rFonts w:hint="eastAsia"/>
        </w:rPr>
        <w:br/>
      </w:r>
      <w:r>
        <w:rPr>
          <w:rFonts w:hint="eastAsia"/>
        </w:rPr>
        <w:t>　　图表 32 2008年-2010年东北地区化学药原药行业盈利能力对比图</w:t>
      </w:r>
      <w:r>
        <w:rPr>
          <w:rFonts w:hint="eastAsia"/>
        </w:rPr>
        <w:br/>
      </w:r>
      <w:r>
        <w:rPr>
          <w:rFonts w:hint="eastAsia"/>
        </w:rPr>
        <w:t>　　图表 33 2008年-2010年东北地区化学药原药行业营运能力对比图</w:t>
      </w:r>
      <w:r>
        <w:rPr>
          <w:rFonts w:hint="eastAsia"/>
        </w:rPr>
        <w:br/>
      </w:r>
      <w:r>
        <w:rPr>
          <w:rFonts w:hint="eastAsia"/>
        </w:rPr>
        <w:t>　　图表 34 我国化学药原药行业前8强省市对比图</w:t>
      </w:r>
      <w:r>
        <w:rPr>
          <w:rFonts w:hint="eastAsia"/>
        </w:rPr>
        <w:br/>
      </w:r>
      <w:r>
        <w:rPr>
          <w:rFonts w:hint="eastAsia"/>
        </w:rPr>
        <w:t>　　图表 35 我国阿卡波糖产品市场集中度对比图</w:t>
      </w:r>
      <w:r>
        <w:rPr>
          <w:rFonts w:hint="eastAsia"/>
        </w:rPr>
        <w:br/>
      </w:r>
      <w:r>
        <w:rPr>
          <w:rFonts w:hint="eastAsia"/>
        </w:rPr>
        <w:t>　　图表 36 近3年华东医药集团公司资产负债率变化情况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近3年华东医药集团公司产权比率变化情况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近3年华东医药集团公司固定资产周转次数情况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近3年华东医药集团公司流动资产周转次数变化情况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近3年华东医药集团公司总资产周转次数变化情况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近3年华东医药集团公司销售净利率变化情况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近3年华东医药集团公司销售毛利率变化情况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近3年四川宝光药业股份有限公司资产负债率变化情况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近3年四川宝光药业股份有限公司产权比率变化情况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近3年四川宝光药业股份有限公司固定资产周转次数情况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近3年四川宝光药业股份有限公司流动资产周转次数变化情况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近3年四川宝光药业股份有限公司总资产周转次数变化情况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近3年四川宝光药业股份有限公司销售毛利率变化情况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近3年北京拜耳医药保健有限公司资产负债率变化情况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近3年北京拜耳医药保健有限公司产权比率变化情况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近3年北京拜耳医药保健有限公司固定资产周转次数情况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近3年北京拜耳医药保健有限公司流动资产周转次数变化情况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近3年北京拜耳医药保健有限公司总资产周转次数变化情况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近3年北京拜耳医药保健有限公司销售净利率变化情况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55 近3年北京拜耳医药保健有限公司销售毛利率变化情况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近3年浙江浙北药业有限公司资产负债率变化情况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近3年浙江浙北药业有限公司产权比率变化情况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近3年浙江浙北药业有限公司固定资产周转次数情况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近3年浙江浙北药业有限公司流动资产周转次数变化情况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近3年浙江浙北药业有限公司总资产周转次数变化情况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近3年浙江浙北药业有限公司销售净利率变化情况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近3年浙江浙北药业有限公司销售毛利率变化情况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我国药品销售终端份额对比图</w:t>
      </w:r>
      <w:r>
        <w:rPr>
          <w:rFonts w:hint="eastAsia"/>
        </w:rPr>
        <w:br/>
      </w:r>
      <w:r>
        <w:rPr>
          <w:rFonts w:hint="eastAsia"/>
        </w:rPr>
        <w:t>　　表格 1 2004-2009年全球抗糖尿病药市场规模及增长情况</w:t>
      </w:r>
      <w:r>
        <w:rPr>
          <w:rFonts w:hint="eastAsia"/>
        </w:rPr>
        <w:br/>
      </w:r>
      <w:r>
        <w:rPr>
          <w:rFonts w:hint="eastAsia"/>
        </w:rPr>
        <w:t>　　表格 2 2004-2009年世界阿卡波糖产品市场规模及增长情况</w:t>
      </w:r>
      <w:r>
        <w:rPr>
          <w:rFonts w:hint="eastAsia"/>
        </w:rPr>
        <w:br/>
      </w:r>
      <w:r>
        <w:rPr>
          <w:rFonts w:hint="eastAsia"/>
        </w:rPr>
        <w:t>　　表格 3 2004-2009年全球拜糖苹销售收入及增长情况</w:t>
      </w:r>
      <w:r>
        <w:rPr>
          <w:rFonts w:hint="eastAsia"/>
        </w:rPr>
        <w:br/>
      </w:r>
      <w:r>
        <w:rPr>
          <w:rFonts w:hint="eastAsia"/>
        </w:rPr>
        <w:t>　　表格 4 2005-2010年我国样本医院阿卡波糖销售额及增长情况</w:t>
      </w:r>
      <w:r>
        <w:rPr>
          <w:rFonts w:hint="eastAsia"/>
        </w:rPr>
        <w:br/>
      </w:r>
      <w:r>
        <w:rPr>
          <w:rFonts w:hint="eastAsia"/>
        </w:rPr>
        <w:t>　　表格 7 我国医院排名前10位口服抗糖尿病药物市场份额</w:t>
      </w:r>
      <w:r>
        <w:rPr>
          <w:rFonts w:hint="eastAsia"/>
        </w:rPr>
        <w:br/>
      </w:r>
      <w:r>
        <w:rPr>
          <w:rFonts w:hint="eastAsia"/>
        </w:rPr>
        <w:t>　　表格 9 2008-2010年中国医药制造行业盈利能力表</w:t>
      </w:r>
      <w:r>
        <w:rPr>
          <w:rFonts w:hint="eastAsia"/>
        </w:rPr>
        <w:br/>
      </w:r>
      <w:r>
        <w:rPr>
          <w:rFonts w:hint="eastAsia"/>
        </w:rPr>
        <w:t>　　表格 10 2008-2010年中国医药制造行业偿债能力表</w:t>
      </w:r>
      <w:r>
        <w:rPr>
          <w:rFonts w:hint="eastAsia"/>
        </w:rPr>
        <w:br/>
      </w:r>
      <w:r>
        <w:rPr>
          <w:rFonts w:hint="eastAsia"/>
        </w:rPr>
        <w:t>　　表格 11 2008-2010年中国医药制造行业营运能力表</w:t>
      </w:r>
      <w:r>
        <w:rPr>
          <w:rFonts w:hint="eastAsia"/>
        </w:rPr>
        <w:br/>
      </w:r>
      <w:r>
        <w:rPr>
          <w:rFonts w:hint="eastAsia"/>
        </w:rPr>
        <w:t>　　表格 12 2008年-2010年华东地区化学药原药行业盈利能力表</w:t>
      </w:r>
      <w:r>
        <w:rPr>
          <w:rFonts w:hint="eastAsia"/>
        </w:rPr>
        <w:br/>
      </w:r>
      <w:r>
        <w:rPr>
          <w:rFonts w:hint="eastAsia"/>
        </w:rPr>
        <w:t>　　表格 13 2008年-2010年华东地区化学药原药行业营运能力表</w:t>
      </w:r>
      <w:r>
        <w:rPr>
          <w:rFonts w:hint="eastAsia"/>
        </w:rPr>
        <w:br/>
      </w:r>
      <w:r>
        <w:rPr>
          <w:rFonts w:hint="eastAsia"/>
        </w:rPr>
        <w:t>　　表格 14 2008年-2010年华南地区化学药原药行业盈利能力表</w:t>
      </w:r>
      <w:r>
        <w:rPr>
          <w:rFonts w:hint="eastAsia"/>
        </w:rPr>
        <w:br/>
      </w:r>
      <w:r>
        <w:rPr>
          <w:rFonts w:hint="eastAsia"/>
        </w:rPr>
        <w:t>　　表格 15 2008年-2010年华南地区化学药原药行业营运能力表</w:t>
      </w:r>
      <w:r>
        <w:rPr>
          <w:rFonts w:hint="eastAsia"/>
        </w:rPr>
        <w:br/>
      </w:r>
      <w:r>
        <w:rPr>
          <w:rFonts w:hint="eastAsia"/>
        </w:rPr>
        <w:t>　　表格 16 2008年-2010年华中地区化学药原药行业盈利能力表</w:t>
      </w:r>
      <w:r>
        <w:rPr>
          <w:rFonts w:hint="eastAsia"/>
        </w:rPr>
        <w:br/>
      </w:r>
      <w:r>
        <w:rPr>
          <w:rFonts w:hint="eastAsia"/>
        </w:rPr>
        <w:t>　　表格 17 2008年-2010年华中地区化学药原药行业营运能力表</w:t>
      </w:r>
      <w:r>
        <w:rPr>
          <w:rFonts w:hint="eastAsia"/>
        </w:rPr>
        <w:br/>
      </w:r>
      <w:r>
        <w:rPr>
          <w:rFonts w:hint="eastAsia"/>
        </w:rPr>
        <w:t>　　表格 18 2008年-2010年华北地区化学药原药行业盈利能力表</w:t>
      </w:r>
      <w:r>
        <w:rPr>
          <w:rFonts w:hint="eastAsia"/>
        </w:rPr>
        <w:br/>
      </w:r>
      <w:r>
        <w:rPr>
          <w:rFonts w:hint="eastAsia"/>
        </w:rPr>
        <w:t>　　表格 19 2008年-2010年华北地区化学药原药行业营运能力表</w:t>
      </w:r>
      <w:r>
        <w:rPr>
          <w:rFonts w:hint="eastAsia"/>
        </w:rPr>
        <w:br/>
      </w:r>
      <w:r>
        <w:rPr>
          <w:rFonts w:hint="eastAsia"/>
        </w:rPr>
        <w:t>　　表格 20 2008年-2010年西北地区化学药原药行业盈利能力表</w:t>
      </w:r>
      <w:r>
        <w:rPr>
          <w:rFonts w:hint="eastAsia"/>
        </w:rPr>
        <w:br/>
      </w:r>
      <w:r>
        <w:rPr>
          <w:rFonts w:hint="eastAsia"/>
        </w:rPr>
        <w:t>　　表格 21 2008年-2010年西北地区化学药原药行业营运能力表</w:t>
      </w:r>
      <w:r>
        <w:rPr>
          <w:rFonts w:hint="eastAsia"/>
        </w:rPr>
        <w:br/>
      </w:r>
      <w:r>
        <w:rPr>
          <w:rFonts w:hint="eastAsia"/>
        </w:rPr>
        <w:t>　　表格 22 2008年-2010年西南地区化学药原药行业盈利能力表</w:t>
      </w:r>
      <w:r>
        <w:rPr>
          <w:rFonts w:hint="eastAsia"/>
        </w:rPr>
        <w:br/>
      </w:r>
      <w:r>
        <w:rPr>
          <w:rFonts w:hint="eastAsia"/>
        </w:rPr>
        <w:t>　　表格 23 2008年-2010年西南地区化学药原药行业营运能力表</w:t>
      </w:r>
      <w:r>
        <w:rPr>
          <w:rFonts w:hint="eastAsia"/>
        </w:rPr>
        <w:br/>
      </w:r>
      <w:r>
        <w:rPr>
          <w:rFonts w:hint="eastAsia"/>
        </w:rPr>
        <w:t>　　表格 24 2008年-2010年东北地区化学药原药行业盈利能力表</w:t>
      </w:r>
      <w:r>
        <w:rPr>
          <w:rFonts w:hint="eastAsia"/>
        </w:rPr>
        <w:br/>
      </w:r>
      <w:r>
        <w:rPr>
          <w:rFonts w:hint="eastAsia"/>
        </w:rPr>
        <w:t>　　表格 25 2008年-2010年东北地区化学药原药行业营运能力表</w:t>
      </w:r>
      <w:r>
        <w:rPr>
          <w:rFonts w:hint="eastAsia"/>
        </w:rPr>
        <w:br/>
      </w:r>
      <w:r>
        <w:rPr>
          <w:rFonts w:hint="eastAsia"/>
        </w:rPr>
        <w:t>　　表格 26 近4年华东医药集团公司资产负债率变化情况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近4年华东医药集团公司产权比率变化情况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近4年华东医药集团公司固定资产周转次数情况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近4年华东医药集团公司流动资产周转次数变化情况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近4年华东医药集团公司总资产周转次数变化情况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近4年华东医药集团公司销售净利率变化情况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近4年华东医药集团公司销售毛利率变化情况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近4年四川宝光药业股份有限公司资产负债率变化情况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近4年四川宝光药业股份有限公司产权比率变化情况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近4年四川宝光药业股份有限公司固定资产周转次数情况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近4年四川宝光药业股份有限公司流动资产周转次数变化情况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近4年四川宝光药业股份有限公司总资产周转次数变化情况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近4年四川宝光药业股份有限公司销售毛利率变化情况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近4年北京拜耳医药保健有限公司资产负债率变化情况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近4年北京拜耳医药保健有限公司产权比率变化情况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近4年北京拜耳医药保健有限公司固定资产周转次数情况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近4年北京拜耳医药保健有限公司流动资产周转次数变化情况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近4年北京拜耳医药保健有限公司总资产周转次数变化情况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近4年北京拜耳医药保健有限公司销售净利率变化情况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近4年北京拜耳医药保健有限公司销售毛利率变化情况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近4年浙江浙北药业有限公司资产负债率变化情况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近4年浙江浙北药业有限公司产权比率变化情况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近4年浙江浙北药业有限公司固定资产周转次数情况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近4年浙江浙北药业有限公司流动资产周转次数变化情况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近4年浙江浙北药业有限公司总资产周转次数变化情况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近4年浙江浙北药业有限公司销售净利率变化情况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近4年浙江浙北药业有限公司销售毛利率变化情况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4f7de38f44cbf" w:history="1">
        <w:r>
          <w:rPr>
            <w:rStyle w:val="Hyperlink"/>
          </w:rPr>
          <w:t>2010年中国阿卡波糖产品行业市场调研及投资前景分析报告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4f7de38f44cbf" w:history="1">
        <w:r>
          <w:rPr>
            <w:rStyle w:val="Hyperlink"/>
          </w:rPr>
          <w:t>https://www.20087.com/2010-06/R_2010NianZhongGuoAKaBoTangChanPinHang.html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热点：阿卡波糖片正确吃法一次几片、阿卡波糖片用法用量、阿卡波糖片功效与作用、阿卡波糖说明书、阿卡波糖一次吃几片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dedb7f0424aa4" w:history="1">
      <w:r>
        <w:rPr>
          <w:rStyle w:val="Hyperlink"/>
        </w:rPr>
        <w:t>2010年中国阿卡波糖产品行业市场调研及投资前景分析报告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ongGuoAKaBoTangChanPinHang.html" TargetMode="External" Id="Rdff4f7de38f4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ongGuoAKaBoTangChanPinHang.html" TargetMode="External" Id="Rf00dedb7f042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2010-06-24T03:08:00Z</dcterms:created>
  <dcterms:modified xsi:type="dcterms:W3CDTF">2010-06-24T04:08:00Z</dcterms:modified>
  <dc:subject>2010年中国阿卡波糖产品行业市场调研及投资前景分析报告</dc:subject>
  <dc:title>2010年中国阿卡波糖产品行业市场调研及投资前景分析报告</dc:title>
  <cp:keywords>2010年中国阿卡波糖产品行业市场调研及投资前景分析报告</cp:keywords>
  <dc:description>2010年中国阿卡波糖产品行业市场调研及投资前景分析报告</dc:description>
</cp:coreProperties>
</file>