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0a90833964f73" w:history="1">
              <w:r>
                <w:rPr>
                  <w:rStyle w:val="Hyperlink"/>
                </w:rPr>
                <w:t>2010年垃圾焚烧发电行业研究报告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0a90833964f73" w:history="1">
              <w:r>
                <w:rPr>
                  <w:rStyle w:val="Hyperlink"/>
                </w:rPr>
                <w:t>2010年垃圾焚烧发电行业研究报告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0AA161A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0a90833964f73" w:history="1">
                <w:r>
                  <w:rPr>
                    <w:rStyle w:val="Hyperlink"/>
                  </w:rPr>
                  <w:t>https://www.20087.com/2010-06/R_2010nianlajifenshaofadianxingyeyanji.html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80a90833964f73" w:history="1">
        <w:r>
          <w:rPr>
            <w:rStyle w:val="Hyperlink"/>
          </w:rPr>
          <w:t>2010年垃圾焚烧发电行业研究报告</w:t>
        </w:r>
      </w:hyperlink>
      <w:r>
        <w:rPr>
          <w:rFonts w:hint="eastAsia"/>
        </w:rPr>
        <w:t>》旨在为有意投资垃圾焚烧发电行业的投资者服务，报告对垃圾焚烧发电行业2009年运行情况进行了详尽的描述和分析，并对行业以后的运行情况进行了预测。本报告完成于2010年5月，共1万多字，40多页，12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目前，生活垃圾的处理途径有：焚烧、填埋和堆肥，三种方式各有利弊。其中焚烧的减量效果最明显、无害化最彻底、且焚烧热量可以有效利用，因此广为发达国家采用。我国目前的垃圾年产量占全球比重超过30%，以填埋处理方式为主，政府对焚烧处理一直持鼓励的态度，先后出台了一系列政策法规给予支持。</w:t>
      </w:r>
      <w:r>
        <w:rPr>
          <w:rFonts w:hint="eastAsia"/>
        </w:rPr>
        <w:br/>
      </w:r>
      <w:r>
        <w:rPr>
          <w:rFonts w:hint="eastAsia"/>
        </w:rPr>
        <w:t>　　国内垃圾焚烧发电技术主要有炉排炉和流化床两种，工艺均基本成熟。从事垃圾焚烧发电的投资商约有40-50家，可分为政府主导，专业投资运营、工程投资和中介咨询公司等四种类型。在管理上，国家主要采取特许经营的管理模式，目前北京、广州和福建等省份正积极规划建设垃圾焚烧发电项目，市场空间很大。</w:t>
      </w:r>
      <w:r>
        <w:rPr>
          <w:rFonts w:hint="eastAsia"/>
        </w:rPr>
        <w:br/>
      </w:r>
      <w:r>
        <w:rPr>
          <w:rFonts w:hint="eastAsia"/>
        </w:rPr>
        <w:t>　　垃圾焚烧发电项目主要面临民意风险、政策风险以及借款主体自身的风险等，其收入来源主要为垃圾补贴、电价优惠、税收优惠等。现阶段，本行对垃圾发电项目持审慎介入的态度，各分行积极性较高，但总量不大。目前正是我国垃圾焚烧发电项目快速扩张时期，建议本行审慎选择、积极介入优质的垃圾焚烧发电项目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垃圾焚烧处理行业概况</w:t>
      </w:r>
      <w:r>
        <w:rPr>
          <w:rFonts w:hint="eastAsia"/>
        </w:rPr>
        <w:br/>
      </w:r>
      <w:r>
        <w:rPr>
          <w:rFonts w:hint="eastAsia"/>
        </w:rPr>
        <w:t>　　一、处理方式及特点</w:t>
      </w:r>
      <w:r>
        <w:rPr>
          <w:rFonts w:hint="eastAsia"/>
        </w:rPr>
        <w:br/>
      </w:r>
      <w:r>
        <w:rPr>
          <w:rFonts w:hint="eastAsia"/>
        </w:rPr>
        <w:t>　　二、处理现状</w:t>
      </w:r>
      <w:r>
        <w:rPr>
          <w:rFonts w:hint="eastAsia"/>
        </w:rPr>
        <w:br/>
      </w:r>
      <w:r>
        <w:rPr>
          <w:rFonts w:hint="eastAsia"/>
        </w:rPr>
        <w:t>　　第二章 国家政策导向.</w:t>
      </w:r>
      <w:r>
        <w:rPr>
          <w:rFonts w:hint="eastAsia"/>
        </w:rPr>
        <w:br/>
      </w:r>
      <w:r>
        <w:rPr>
          <w:rFonts w:hint="eastAsia"/>
        </w:rPr>
        <w:t>　　一、国家级规划计划</w:t>
      </w:r>
      <w:r>
        <w:rPr>
          <w:rFonts w:hint="eastAsia"/>
        </w:rPr>
        <w:br/>
      </w:r>
      <w:r>
        <w:rPr>
          <w:rFonts w:hint="eastAsia"/>
        </w:rPr>
        <w:t>　　二、国家级优惠政策</w:t>
      </w:r>
      <w:r>
        <w:rPr>
          <w:rFonts w:hint="eastAsia"/>
        </w:rPr>
        <w:br/>
      </w:r>
      <w:r>
        <w:rPr>
          <w:rFonts w:hint="eastAsia"/>
        </w:rPr>
        <w:t>　　三、针对垃圾焚烧发电项目的约束性政策</w:t>
      </w:r>
      <w:r>
        <w:rPr>
          <w:rFonts w:hint="eastAsia"/>
        </w:rPr>
        <w:br/>
      </w:r>
      <w:r>
        <w:rPr>
          <w:rFonts w:hint="eastAsia"/>
        </w:rPr>
        <w:t>　　第三章 我国垃圾焚烧发电行业市场分析</w:t>
      </w:r>
      <w:r>
        <w:rPr>
          <w:rFonts w:hint="eastAsia"/>
        </w:rPr>
        <w:br/>
      </w:r>
      <w:r>
        <w:rPr>
          <w:rFonts w:hint="eastAsia"/>
        </w:rPr>
        <w:t>　　一、主要技术流派</w:t>
      </w:r>
      <w:r>
        <w:rPr>
          <w:rFonts w:hint="eastAsia"/>
        </w:rPr>
        <w:br/>
      </w:r>
      <w:r>
        <w:rPr>
          <w:rFonts w:hint="eastAsia"/>
        </w:rPr>
        <w:t>　　二、现有产能</w:t>
      </w:r>
      <w:r>
        <w:rPr>
          <w:rFonts w:hint="eastAsia"/>
        </w:rPr>
        <w:br/>
      </w:r>
      <w:r>
        <w:rPr>
          <w:rFonts w:hint="eastAsia"/>
        </w:rPr>
        <w:t>　　三、市场主体</w:t>
      </w:r>
      <w:r>
        <w:rPr>
          <w:rFonts w:hint="eastAsia"/>
        </w:rPr>
        <w:br/>
      </w:r>
      <w:r>
        <w:rPr>
          <w:rFonts w:hint="eastAsia"/>
        </w:rPr>
        <w:t>　　四、运营模式</w:t>
      </w:r>
      <w:r>
        <w:rPr>
          <w:rFonts w:hint="eastAsia"/>
        </w:rPr>
        <w:br/>
      </w:r>
      <w:r>
        <w:rPr>
          <w:rFonts w:hint="eastAsia"/>
        </w:rPr>
        <w:t>　　五、投入产出分析</w:t>
      </w:r>
      <w:r>
        <w:rPr>
          <w:rFonts w:hint="eastAsia"/>
        </w:rPr>
        <w:br/>
      </w:r>
      <w:r>
        <w:rPr>
          <w:rFonts w:hint="eastAsia"/>
        </w:rPr>
        <w:t>　　六、市场潜力</w:t>
      </w:r>
      <w:r>
        <w:rPr>
          <w:rFonts w:hint="eastAsia"/>
        </w:rPr>
        <w:br/>
      </w:r>
      <w:r>
        <w:rPr>
          <w:rFonts w:hint="eastAsia"/>
        </w:rPr>
        <w:t>　　第四章 风险点分析</w:t>
      </w:r>
      <w:r>
        <w:rPr>
          <w:rFonts w:hint="eastAsia"/>
        </w:rPr>
        <w:br/>
      </w:r>
      <w:r>
        <w:rPr>
          <w:rFonts w:hint="eastAsia"/>
        </w:rPr>
        <w:t>　　一、民意问题</w:t>
      </w:r>
      <w:r>
        <w:rPr>
          <w:rFonts w:hint="eastAsia"/>
        </w:rPr>
        <w:br/>
      </w:r>
      <w:r>
        <w:rPr>
          <w:rFonts w:hint="eastAsia"/>
        </w:rPr>
        <w:t>　　二、借款主体和三大协议</w:t>
      </w:r>
      <w:r>
        <w:rPr>
          <w:rFonts w:hint="eastAsia"/>
        </w:rPr>
        <w:br/>
      </w:r>
      <w:r>
        <w:rPr>
          <w:rFonts w:hint="eastAsia"/>
        </w:rPr>
        <w:t>　　三、其它风险</w:t>
      </w:r>
      <w:r>
        <w:rPr>
          <w:rFonts w:hint="eastAsia"/>
        </w:rPr>
        <w:br/>
      </w:r>
      <w:r>
        <w:rPr>
          <w:rFonts w:hint="eastAsia"/>
        </w:rPr>
        <w:t>　　第五章 银行信贷准入政策及审批投放情况.</w:t>
      </w:r>
      <w:r>
        <w:rPr>
          <w:rFonts w:hint="eastAsia"/>
        </w:rPr>
        <w:br/>
      </w:r>
      <w:r>
        <w:rPr>
          <w:rFonts w:hint="eastAsia"/>
        </w:rPr>
        <w:t>　　一、信贷准入政策</w:t>
      </w:r>
      <w:r>
        <w:rPr>
          <w:rFonts w:hint="eastAsia"/>
        </w:rPr>
        <w:br/>
      </w:r>
      <w:r>
        <w:rPr>
          <w:rFonts w:hint="eastAsia"/>
        </w:rPr>
        <w:t>　　二、审批和投放情况</w:t>
      </w:r>
      <w:r>
        <w:rPr>
          <w:rFonts w:hint="eastAsia"/>
        </w:rPr>
        <w:br/>
      </w:r>
      <w:r>
        <w:rPr>
          <w:rFonts w:hint="eastAsia"/>
        </w:rPr>
        <w:t>　　第六章 [中~智~林~]信贷政策建议</w:t>
      </w:r>
      <w:r>
        <w:rPr>
          <w:rFonts w:hint="eastAsia"/>
        </w:rPr>
        <w:br/>
      </w:r>
      <w:r>
        <w:rPr>
          <w:rFonts w:hint="eastAsia"/>
        </w:rPr>
        <w:t>　　一、主体选择</w:t>
      </w:r>
      <w:r>
        <w:rPr>
          <w:rFonts w:hint="eastAsia"/>
        </w:rPr>
        <w:br/>
      </w:r>
      <w:r>
        <w:rPr>
          <w:rFonts w:hint="eastAsia"/>
        </w:rPr>
        <w:t>　　二、三大协议</w:t>
      </w:r>
      <w:r>
        <w:rPr>
          <w:rFonts w:hint="eastAsia"/>
        </w:rPr>
        <w:br/>
      </w:r>
      <w:r>
        <w:rPr>
          <w:rFonts w:hint="eastAsia"/>
        </w:rPr>
        <w:t>　　三、日处理规模</w:t>
      </w:r>
      <w:r>
        <w:rPr>
          <w:rFonts w:hint="eastAsia"/>
        </w:rPr>
        <w:br/>
      </w:r>
      <w:r>
        <w:rPr>
          <w:rFonts w:hint="eastAsia"/>
        </w:rPr>
        <w:t>　　四、垃圾热值判断</w:t>
      </w:r>
      <w:r>
        <w:rPr>
          <w:rFonts w:hint="eastAsia"/>
        </w:rPr>
        <w:br/>
      </w:r>
      <w:r>
        <w:rPr>
          <w:rFonts w:hint="eastAsia"/>
        </w:rPr>
        <w:t>　　五、选址</w:t>
      </w:r>
      <w:r>
        <w:rPr>
          <w:rFonts w:hint="eastAsia"/>
        </w:rPr>
        <w:br/>
      </w:r>
      <w:r>
        <w:rPr>
          <w:rFonts w:hint="eastAsia"/>
        </w:rPr>
        <w:t>　　六、投资回收期</w:t>
      </w:r>
      <w:r>
        <w:rPr>
          <w:rFonts w:hint="eastAsia"/>
        </w:rPr>
        <w:br/>
      </w:r>
      <w:r>
        <w:rPr>
          <w:rFonts w:hint="eastAsia"/>
        </w:rPr>
        <w:t>　　七、现金流与还款</w:t>
      </w:r>
      <w:r>
        <w:rPr>
          <w:rFonts w:hint="eastAsia"/>
        </w:rPr>
        <w:br/>
      </w:r>
      <w:r>
        <w:rPr>
          <w:rFonts w:hint="eastAsia"/>
        </w:rPr>
        <w:t>　　八、公众参与</w:t>
      </w:r>
      <w:r>
        <w:rPr>
          <w:rFonts w:hint="eastAsia"/>
        </w:rPr>
        <w:br/>
      </w:r>
      <w:r>
        <w:rPr>
          <w:rFonts w:hint="eastAsia"/>
        </w:rPr>
        <w:t>　　九、研究结论</w:t>
      </w:r>
      <w:r>
        <w:rPr>
          <w:rFonts w:hint="eastAsia"/>
        </w:rPr>
        <w:br/>
      </w:r>
      <w:r>
        <w:rPr>
          <w:rFonts w:hint="eastAsia"/>
        </w:rPr>
        <w:t>　　十、案例分析</w:t>
      </w:r>
      <w:r>
        <w:rPr>
          <w:rFonts w:hint="eastAsia"/>
        </w:rPr>
        <w:br/>
      </w:r>
      <w:r>
        <w:rPr>
          <w:rFonts w:hint="eastAsia"/>
        </w:rPr>
        <w:t>　　附件一 我国垃圾焚烧的二恶英困境.</w:t>
      </w:r>
      <w:r>
        <w:rPr>
          <w:rFonts w:hint="eastAsia"/>
        </w:rPr>
        <w:br/>
      </w:r>
      <w:r>
        <w:rPr>
          <w:rFonts w:hint="eastAsia"/>
        </w:rPr>
        <w:t>　　一、“挺烧派”和“反烧派”两大阵营</w:t>
      </w:r>
      <w:r>
        <w:rPr>
          <w:rFonts w:hint="eastAsia"/>
        </w:rPr>
        <w:br/>
      </w:r>
      <w:r>
        <w:rPr>
          <w:rFonts w:hint="eastAsia"/>
        </w:rPr>
        <w:t>　　二、民众抗议</w:t>
      </w:r>
      <w:r>
        <w:rPr>
          <w:rFonts w:hint="eastAsia"/>
        </w:rPr>
        <w:br/>
      </w:r>
      <w:r>
        <w:rPr>
          <w:rFonts w:hint="eastAsia"/>
        </w:rPr>
        <w:t>　　三、官方态度</w:t>
      </w:r>
      <w:r>
        <w:rPr>
          <w:rFonts w:hint="eastAsia"/>
        </w:rPr>
        <w:br/>
      </w:r>
      <w:r>
        <w:rPr>
          <w:rFonts w:hint="eastAsia"/>
        </w:rPr>
        <w:t>　　四、媒体态度</w:t>
      </w:r>
      <w:r>
        <w:rPr>
          <w:rFonts w:hint="eastAsia"/>
        </w:rPr>
        <w:br/>
      </w:r>
      <w:r>
        <w:rPr>
          <w:rFonts w:hint="eastAsia"/>
        </w:rPr>
        <w:t>　　五、替代方案</w:t>
      </w:r>
      <w:r>
        <w:rPr>
          <w:rFonts w:hint="eastAsia"/>
        </w:rPr>
        <w:br/>
      </w:r>
      <w:r>
        <w:rPr>
          <w:rFonts w:hint="eastAsia"/>
        </w:rPr>
        <w:t>　　附件二 二恶英简介</w:t>
      </w:r>
      <w:r>
        <w:rPr>
          <w:rFonts w:hint="eastAsia"/>
        </w:rPr>
        <w:br/>
      </w:r>
      <w:r>
        <w:rPr>
          <w:rFonts w:hint="eastAsia"/>
        </w:rPr>
        <w:t>　　一、二恶英是什么</w:t>
      </w:r>
      <w:r>
        <w:rPr>
          <w:rFonts w:hint="eastAsia"/>
        </w:rPr>
        <w:br/>
      </w:r>
      <w:r>
        <w:rPr>
          <w:rFonts w:hint="eastAsia"/>
        </w:rPr>
        <w:t>　　二、二恶英的性质</w:t>
      </w:r>
      <w:r>
        <w:rPr>
          <w:rFonts w:hint="eastAsia"/>
        </w:rPr>
        <w:br/>
      </w:r>
      <w:r>
        <w:rPr>
          <w:rFonts w:hint="eastAsia"/>
        </w:rPr>
        <w:t>　　三、著名污染事件</w:t>
      </w:r>
      <w:r>
        <w:rPr>
          <w:rFonts w:hint="eastAsia"/>
        </w:rPr>
        <w:br/>
      </w:r>
      <w:r>
        <w:rPr>
          <w:rFonts w:hint="eastAsia"/>
        </w:rPr>
        <w:t>　　附件三 垃圾焚烧过程中二恶英的产生与控制</w:t>
      </w:r>
      <w:r>
        <w:rPr>
          <w:rFonts w:hint="eastAsia"/>
        </w:rPr>
        <w:br/>
      </w:r>
      <w:r>
        <w:rPr>
          <w:rFonts w:hint="eastAsia"/>
        </w:rPr>
        <w:t>　　一、二恶英的生成机理</w:t>
      </w:r>
      <w:r>
        <w:rPr>
          <w:rFonts w:hint="eastAsia"/>
        </w:rPr>
        <w:br/>
      </w:r>
      <w:r>
        <w:rPr>
          <w:rFonts w:hint="eastAsia"/>
        </w:rPr>
        <w:t>　　二、二恶英的排放去向</w:t>
      </w:r>
      <w:r>
        <w:rPr>
          <w:rFonts w:hint="eastAsia"/>
        </w:rPr>
        <w:br/>
      </w:r>
      <w:r>
        <w:rPr>
          <w:rFonts w:hint="eastAsia"/>
        </w:rPr>
        <w:t>　　三、二恶英的环境标准</w:t>
      </w:r>
      <w:r>
        <w:rPr>
          <w:rFonts w:hint="eastAsia"/>
        </w:rPr>
        <w:br/>
      </w:r>
      <w:r>
        <w:rPr>
          <w:rFonts w:hint="eastAsia"/>
        </w:rPr>
        <w:t>　　四、二恶英的控制</w:t>
      </w:r>
      <w:r>
        <w:rPr>
          <w:rFonts w:hint="eastAsia"/>
        </w:rPr>
        <w:br/>
      </w:r>
      <w:r>
        <w:rPr>
          <w:rFonts w:hint="eastAsia"/>
        </w:rPr>
        <w:t>　　附件四 垃圾热值问题</w:t>
      </w:r>
      <w:r>
        <w:rPr>
          <w:rFonts w:hint="eastAsia"/>
        </w:rPr>
        <w:br/>
      </w:r>
      <w:r>
        <w:rPr>
          <w:rFonts w:hint="eastAsia"/>
        </w:rPr>
        <w:t>　　一、入炉热值规定</w:t>
      </w:r>
      <w:r>
        <w:rPr>
          <w:rFonts w:hint="eastAsia"/>
        </w:rPr>
        <w:br/>
      </w:r>
      <w:r>
        <w:rPr>
          <w:rFonts w:hint="eastAsia"/>
        </w:rPr>
        <w:t>　　二、国内外城市垃圾热值比较</w:t>
      </w:r>
      <w:r>
        <w:rPr>
          <w:rFonts w:hint="eastAsia"/>
        </w:rPr>
        <w:br/>
      </w:r>
      <w:r>
        <w:rPr>
          <w:rFonts w:hint="eastAsia"/>
        </w:rPr>
        <w:t>　　三、垃圾热值影响因素及判断方法</w:t>
      </w:r>
      <w:r>
        <w:rPr>
          <w:rFonts w:hint="eastAsia"/>
        </w:rPr>
        <w:br/>
      </w:r>
      <w:r>
        <w:rPr>
          <w:rFonts w:hint="eastAsia"/>
        </w:rPr>
        <w:t>　　四、垃圾热值与发电能力</w:t>
      </w:r>
      <w:r>
        <w:rPr>
          <w:rFonts w:hint="eastAsia"/>
        </w:rPr>
        <w:br/>
      </w:r>
      <w:r>
        <w:rPr>
          <w:rFonts w:hint="eastAsia"/>
        </w:rPr>
        <w:t>　　附件五 案例分析——萧山垃圾焚烧发电厂.</w:t>
      </w:r>
      <w:r>
        <w:rPr>
          <w:rFonts w:hint="eastAsia"/>
        </w:rPr>
        <w:br/>
      </w:r>
      <w:r>
        <w:rPr>
          <w:rFonts w:hint="eastAsia"/>
        </w:rPr>
        <w:t>　　一、基本情况</w:t>
      </w:r>
      <w:r>
        <w:rPr>
          <w:rFonts w:hint="eastAsia"/>
        </w:rPr>
        <w:br/>
      </w:r>
      <w:r>
        <w:rPr>
          <w:rFonts w:hint="eastAsia"/>
        </w:rPr>
        <w:t>　　二、三大协议及执行情况</w:t>
      </w:r>
      <w:r>
        <w:rPr>
          <w:rFonts w:hint="eastAsia"/>
        </w:rPr>
        <w:br/>
      </w:r>
      <w:r>
        <w:rPr>
          <w:rFonts w:hint="eastAsia"/>
        </w:rPr>
        <w:t>　　三、工艺及运行情况</w:t>
      </w:r>
      <w:r>
        <w:rPr>
          <w:rFonts w:hint="eastAsia"/>
        </w:rPr>
        <w:br/>
      </w:r>
      <w:r>
        <w:rPr>
          <w:rFonts w:hint="eastAsia"/>
        </w:rPr>
        <w:t>　　四、二恶英监测情况</w:t>
      </w:r>
      <w:r>
        <w:rPr>
          <w:rFonts w:hint="eastAsia"/>
        </w:rPr>
        <w:br/>
      </w:r>
      <w:r>
        <w:rPr>
          <w:rFonts w:hint="eastAsia"/>
        </w:rPr>
        <w:t>　　图表1三种垃圾处理方式的对比</w:t>
      </w:r>
      <w:r>
        <w:rPr>
          <w:rFonts w:hint="eastAsia"/>
        </w:rPr>
        <w:br/>
      </w:r>
      <w:r>
        <w:rPr>
          <w:rFonts w:hint="eastAsia"/>
        </w:rPr>
        <w:t>　　图表2部分发达国家生活垃圾处置情况（%）</w:t>
      </w:r>
      <w:r>
        <w:rPr>
          <w:rFonts w:hint="eastAsia"/>
        </w:rPr>
        <w:br/>
      </w:r>
      <w:r>
        <w:rPr>
          <w:rFonts w:hint="eastAsia"/>
        </w:rPr>
        <w:t>　　图表3垃圾焚烧炉的类型及优缺点</w:t>
      </w:r>
      <w:r>
        <w:rPr>
          <w:rFonts w:hint="eastAsia"/>
        </w:rPr>
        <w:br/>
      </w:r>
      <w:r>
        <w:rPr>
          <w:rFonts w:hint="eastAsia"/>
        </w:rPr>
        <w:t>　　图表4我国生活垃圾焚烧厂地区分布</w:t>
      </w:r>
      <w:r>
        <w:rPr>
          <w:rFonts w:hint="eastAsia"/>
        </w:rPr>
        <w:br/>
      </w:r>
      <w:r>
        <w:rPr>
          <w:rFonts w:hint="eastAsia"/>
        </w:rPr>
        <w:t>　　图表5 我国生活垃圾焚烧厂炉型分类统计</w:t>
      </w:r>
      <w:r>
        <w:rPr>
          <w:rFonts w:hint="eastAsia"/>
        </w:rPr>
        <w:br/>
      </w:r>
      <w:r>
        <w:rPr>
          <w:rFonts w:hint="eastAsia"/>
        </w:rPr>
        <w:t>　　图表6我国生活垃圾焚烧厂市场主体统计</w:t>
      </w:r>
      <w:r>
        <w:rPr>
          <w:rFonts w:hint="eastAsia"/>
        </w:rPr>
        <w:br/>
      </w:r>
      <w:r>
        <w:rPr>
          <w:rFonts w:hint="eastAsia"/>
        </w:rPr>
        <w:t>　　图表7我国垃圾焚烧处理补贴费情况</w:t>
      </w:r>
      <w:r>
        <w:rPr>
          <w:rFonts w:hint="eastAsia"/>
        </w:rPr>
        <w:br/>
      </w:r>
      <w:r>
        <w:rPr>
          <w:rFonts w:hint="eastAsia"/>
        </w:rPr>
        <w:t>　　图表8垃圾焚烧发电厂投资估算</w:t>
      </w:r>
      <w:r>
        <w:rPr>
          <w:rFonts w:hint="eastAsia"/>
        </w:rPr>
        <w:br/>
      </w:r>
      <w:r>
        <w:rPr>
          <w:rFonts w:hint="eastAsia"/>
        </w:rPr>
        <w:t>　　图表92009年兴业银行垃圾发电项目审批和投放情况</w:t>
      </w:r>
      <w:r>
        <w:rPr>
          <w:rFonts w:hint="eastAsia"/>
        </w:rPr>
        <w:br/>
      </w:r>
      <w:r>
        <w:rPr>
          <w:rFonts w:hint="eastAsia"/>
        </w:rPr>
        <w:t>　　图表10分子结构示意图</w:t>
      </w:r>
      <w:r>
        <w:rPr>
          <w:rFonts w:hint="eastAsia"/>
        </w:rPr>
        <w:br/>
      </w:r>
      <w:r>
        <w:rPr>
          <w:rFonts w:hint="eastAsia"/>
        </w:rPr>
        <w:t>　　图表11垃圾热值与发电能力</w:t>
      </w:r>
      <w:r>
        <w:rPr>
          <w:rFonts w:hint="eastAsia"/>
        </w:rPr>
        <w:br/>
      </w:r>
      <w:r>
        <w:rPr>
          <w:rFonts w:hint="eastAsia"/>
        </w:rPr>
        <w:t>　　图表12萧山垃圾电厂工艺流程图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0a90833964f73" w:history="1">
        <w:r>
          <w:rPr>
            <w:rStyle w:val="Hyperlink"/>
          </w:rPr>
          <w:t>2010年垃圾焚烧发电行业研究报告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0AA161A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0a90833964f73" w:history="1">
        <w:r>
          <w:rPr>
            <w:rStyle w:val="Hyperlink"/>
          </w:rPr>
          <w:t>https://www.20087.com/2010-06/R_2010nianlajifenshaofadianxingyeyanji.html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5a5870d224ad1" w:history="1">
      <w:r>
        <w:rPr>
          <w:rStyle w:val="Hyperlink"/>
        </w:rPr>
        <w:t>2010年垃圾焚烧发电行业研究报告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ajifenshaofadianxingyeyanji.html" TargetMode="External" Id="Rb880a9083396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ajifenshaofadianxingyeyanji.html" TargetMode="External" Id="R4de5a5870d22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2010-06-10T00:21:00Z</dcterms:created>
  <dcterms:modified xsi:type="dcterms:W3CDTF">2010-06-10T01:21:00Z</dcterms:modified>
  <dc:subject>2010年垃圾焚烧发电行业研究报告</dc:subject>
  <dc:title>2010年垃圾焚烧发电行业研究报告</dc:title>
  <cp:keywords>2010年垃圾焚烧发电行业研究报告</cp:keywords>
  <dc:description>2010年垃圾焚烧发电行业研究报告</dc:description>
</cp:coreProperties>
</file>