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4793efc04655" w:history="1">
              <w:r>
                <w:rPr>
                  <w:rStyle w:val="Hyperlink"/>
                </w:rPr>
                <w:t>2010年防焦剂市场竞争格局战略研究及发展前景预测报告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4793efc04655" w:history="1">
              <w:r>
                <w:rPr>
                  <w:rStyle w:val="Hyperlink"/>
                </w:rPr>
                <w:t>2010年防焦剂市场竞争格局战略研究及发展前景预测报告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34793efc04655" w:history="1">
                <w:r>
                  <w:rPr>
                    <w:rStyle w:val="Hyperlink"/>
                  </w:rPr>
                  <w:t>https://www.20087.com/2010-06/R_2010nianfangjiaojishichangjingzhengg.html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在石油炼制和石油化工过程中扮演着关键角色，用于防止加热炉管和反应器内壁结焦，提高热效率和延长设备使用寿命。当前市场上防焦剂种类繁多，针对性强，能够适应不同的工况条件。随着环保法规的日趋严格，绿色环保、低毒性的防焦剂产品越来越受到欢迎，同时，复合型防焦剂的研发也是提升防焦效果和应用范围的热点。</w:t>
      </w:r>
      <w:r>
        <w:rPr>
          <w:rFonts w:hint="eastAsia"/>
        </w:rPr>
        <w:br/>
      </w:r>
      <w:r>
        <w:rPr>
          <w:rFonts w:hint="eastAsia"/>
        </w:rPr>
        <w:t>　　防焦剂行业的发展趋势将聚焦于高效能和生态友好。市场调研网指出，随着原油重质化趋势明显，开发能有效应对重油加工难题的高性能防焦剂将成为关键。此外，基于生物技术的绿色防焦剂研发，以及与数字化技术的结合，通过在线监测和智能化调整添加方案，将提升防焦剂使用的精准性和经济效益，推动行业向智能化、绿色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一、国际防焦剂市场行业发展总体概况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1．2009-2010年全球防焦剂市场行业发展概况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3．全球防焦剂市场行业发展趋势</w:t>
      </w:r>
      <w:r>
        <w:rPr>
          <w:rFonts w:hint="eastAsia"/>
        </w:rPr>
        <w:br/>
      </w:r>
      <w:r>
        <w:rPr>
          <w:rFonts w:hint="eastAsia"/>
        </w:rPr>
        <w:t>　　二、中国防焦剂市场行业发展概况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1．2009-2010年中国防焦剂市场行业发展概况</w:t>
      </w:r>
      <w:r>
        <w:rPr>
          <w:rFonts w:hint="eastAsia"/>
        </w:rPr>
        <w:br/>
      </w:r>
      <w:r>
        <w:rPr>
          <w:rFonts w:hint="eastAsia"/>
        </w:rPr>
        <w:t>　　2．中国防焦剂市场行业发展中存在的问题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2009-2010年中国防焦剂市场行业发展环境分析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四、防焦剂市场行业政策环境</w:t>
      </w:r>
      <w:r>
        <w:rPr>
          <w:rFonts w:hint="eastAsia"/>
        </w:rPr>
        <w:br/>
      </w:r>
      <w:r>
        <w:rPr>
          <w:rFonts w:hint="eastAsia"/>
        </w:rPr>
        <w:t>　　五、防焦剂市场行业技术环境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六、国内外经济形势对防焦剂市场行业发展环境的影响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防焦剂市场行业市场分析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1．2009-2010年防焦剂市场行业市场规模及增速</w:t>
      </w:r>
      <w:r>
        <w:rPr>
          <w:rFonts w:hint="eastAsia"/>
        </w:rPr>
        <w:br/>
      </w:r>
      <w:r>
        <w:rPr>
          <w:rFonts w:hint="eastAsia"/>
        </w:rPr>
        <w:t>　　2．防焦剂市场行业市场饱和度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3．国内外经济形势对防焦剂市场行业市场规模的影响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4．2010-2015年防焦剂市场行业市场规模及增速预测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1．防焦剂市场行业所处生命周期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2．技术变革与行业革新对防焦剂市场行业的影响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防焦剂市场行业生产分析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1．2009-2010年防焦剂市场行业生产总量及增速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2．2009-2010年防焦剂市场行业产能及增速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3．国内外经济形势对防焦剂市场行业生产的影响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4．2010-2015年防焦剂市场行业生产总量及增速预测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1．防焦剂市场行业供需平衡现状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2．国内外经济形势对防焦剂市场行业供需平衡的影响</w:t>
      </w:r>
      <w:r>
        <w:rPr>
          <w:rFonts w:hint="eastAsia"/>
        </w:rPr>
        <w:br/>
      </w:r>
      <w:r>
        <w:rPr>
          <w:rFonts w:hint="eastAsia"/>
        </w:rPr>
        <w:t>　　3．防焦剂市场行业供需平衡趋势预测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防焦剂市场行业竞争分析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四、防焦剂市场行业竞争关键因素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防焦剂市场行业产品价格分析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五、国内外经济形势对防焦剂市场行业产品价格的影响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防焦剂市场行业用户分析</w:t>
      </w:r>
      <w:r>
        <w:rPr>
          <w:rFonts w:hint="eastAsia"/>
        </w:rPr>
        <w:br/>
      </w:r>
      <w:r>
        <w:rPr>
          <w:rFonts w:hint="eastAsia"/>
        </w:rPr>
        <w:t>　　一、防焦剂市场行业用户认知程度</w:t>
      </w:r>
      <w:r>
        <w:rPr>
          <w:rFonts w:hint="eastAsia"/>
        </w:rPr>
        <w:br/>
      </w:r>
      <w:r>
        <w:rPr>
          <w:rFonts w:hint="eastAsia"/>
        </w:rPr>
        <w:t>　　二、防焦剂市场行业用户关注因素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防焦剂市场行业替代品分析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二、替代品对防焦剂市场行业的影响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四、国内外经济形势对防焦剂市场行业替代品的影响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防焦剂市场行业互补品分析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二、互补品对防焦剂市场行业的影响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四、国内外经济形势对防焦剂市场行业互补品的影响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防焦剂市场行业主导驱动因素分析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防焦剂市场下游行业分析</w:t>
      </w:r>
      <w:r>
        <w:rPr>
          <w:rFonts w:hint="eastAsia"/>
        </w:rPr>
        <w:br/>
      </w:r>
      <w:r>
        <w:rPr>
          <w:rFonts w:hint="eastAsia"/>
        </w:rPr>
        <w:t>　　一、防焦剂市场下游行业增长情况</w:t>
      </w:r>
      <w:r>
        <w:rPr>
          <w:rFonts w:hint="eastAsia"/>
        </w:rPr>
        <w:br/>
      </w:r>
      <w:r>
        <w:rPr>
          <w:rFonts w:hint="eastAsia"/>
        </w:rPr>
        <w:t>　　二、防焦剂市场下游行业区域分布情况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三、防焦剂市场下游行业发展预测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四、国内外经济形势对防焦剂市场下游行业的影响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防焦剂市场行业渠道分析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一、2009-2010年防焦剂市场行业销售毛利率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二、2009-2010年防焦剂市场行业销售利润率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三、2009-2010年防焦剂市场行业总资产利润率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四、2009-2010年防焦剂市场行业净资产利润率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五、2009-2010年防焦剂市场行业产值利税率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六、2010-2015年防焦剂市场行业盈利能力预测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一、2009-2010年防焦剂市场行业销售收入增长分析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二、2009-2010年防焦剂市场行业总资产增长分析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三、2009-2010年防焦剂市场行业固定资产增长分析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四、2009-2010年防焦剂市场行业净资产增长分析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五、2009-2010年防焦剂市场行业利润增长分析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六、2010-2015年防焦剂市场行业增长预测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一、2009-2010年防焦剂市场行业资产负债率分析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二、2009-2010年防焦剂市场行业速动比率分析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三、2009-2010年防焦剂市场行业流动比率分析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四、2009-2010年防焦剂市场行业利息保障倍数分析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五、2010-2015年防焦剂市场行业偿债能力预测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一、2009-2010年防焦剂市场行业总资产周转率分析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二、2009-2010年防焦剂市场行业净资产周转率分析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三、2009-2010年防焦剂市场行业应收账款周转率分析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四、2009-2010年防焦剂市场行业存货周转率分析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五、2010-2015年防焦剂市场行业营运能力预测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防焦剂市场行业重点企业分析（10家企业）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四、国内外经济形势对防焦剂市场行业子行业的影响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一、各区域防焦剂市场行业发展现状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二、各区域防焦剂市场行业发展特征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三、各区域防焦剂市场行业发展趋势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四、重点省市防焦剂市场行业发展状况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防焦剂市场行业进出口现状与趋势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2．防焦剂市场行业海外市场分布情况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4．国内外经济形势对防焦剂市场行业出口的影响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2．防焦剂市场行业进口产品主要品牌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3．国内外经济形势对防焦剂市场行业进口的影响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防焦剂市场行业风险分析</w:t>
      </w:r>
      <w:r>
        <w:rPr>
          <w:rFonts w:hint="eastAsia"/>
        </w:rPr>
        <w:br/>
      </w:r>
      <w:r>
        <w:rPr>
          <w:rFonts w:hint="eastAsia"/>
        </w:rPr>
        <w:t>　　一、防焦剂市场行业环境风险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二、防焦剂市场行业产业链上下游风险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三、防焦剂市场行业政策风险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四、防焦剂市场行业市场风险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五、防焦剂市场行业其他风险分析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[中.智.林.]业内专家建议</w:t>
      </w:r>
      <w:r>
        <w:rPr>
          <w:rFonts w:hint="eastAsia"/>
        </w:rPr>
        <w:br/>
      </w:r>
      <w:r>
        <w:rPr>
          <w:rFonts w:hint="eastAsia"/>
        </w:rPr>
        <w:t>　　一、防焦剂市场行业发展前景预测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二、防焦剂市场企业营销策略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三、防焦剂市场企业投资策略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四、防焦剂市场企业应对当前经济形势策略建议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2009年中国防焦剂市场行业渠道结构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2009年中国防焦剂市场行业企业区域分布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2009年中国防焦剂市场行业销售渠道分布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2009年中国防焦剂市场行业主要代理商分布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4793efc04655" w:history="1">
        <w:r>
          <w:rPr>
            <w:rStyle w:val="Hyperlink"/>
          </w:rPr>
          <w:t>2010年防焦剂市场竞争格局战略研究及发展前景预测报告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34793efc04655" w:history="1">
        <w:r>
          <w:rPr>
            <w:rStyle w:val="Hyperlink"/>
          </w:rPr>
          <w:t>https://www.20087.com/2010-06/R_2010nianfangjiaojishichangjingzhengg.html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热点：防焦糖是什么糖、防焦剂ec、焦磷酸钠食品添加剂、防焦剂价格走势图、罗敦司的好还是蔡司好、防焦剂ctp用法与用量、艾森耐力多少钱一盒、防焦剂EC与CTP的区别、焦亚硫酸钠是什么添加剂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c1188211444b" w:history="1">
      <w:r>
        <w:rPr>
          <w:rStyle w:val="Hyperlink"/>
        </w:rPr>
        <w:t>2010年防焦剂市场竞争格局战略研究及发展前景预测报告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angjiaojishichangjingzhengg.html" TargetMode="External" Id="Rf6f34793efc0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angjiaojishichangjingzhengg.html" TargetMode="External" Id="R9ddcc118821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2010-06-27T04:18:00Z</dcterms:created>
  <dcterms:modified xsi:type="dcterms:W3CDTF">2010-06-27T05:18:00Z</dcterms:modified>
  <dc:subject>2010年防焦剂市场竞争格局战略研究及发展前景预测报告</dc:subject>
  <dc:title>2010年防焦剂市场竞争格局战略研究及发展前景预测报告</dc:title>
  <cp:keywords>2010年防焦剂市场竞争格局战略研究及发展前景预测报告</cp:keywords>
  <dc:description>2010年防焦剂市场竞争格局战略研究及发展前景预测报告</dc:description>
</cp:coreProperties>
</file>