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e575af01248fd" w:history="1">
              <w:r>
                <w:rPr>
                  <w:rStyle w:val="Hyperlink"/>
                </w:rPr>
                <w:t>2010-2012年中国顺酐产业全景调研及分析预测报告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e575af01248fd" w:history="1">
              <w:r>
                <w:rPr>
                  <w:rStyle w:val="Hyperlink"/>
                </w:rPr>
                <w:t>2010-2012年中国顺酐产业全景调研及分析预测报告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e575af01248fd" w:history="1">
                <w:r>
                  <w:rPr>
                    <w:rStyle w:val="Hyperlink"/>
                  </w:rPr>
                  <w:t>https://www.20087.com/2010-06/R_2010_2012shunzuochanyequanjingdiaoya.html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一种重要的有机化工原料，广泛应用于合成树脂、涂料、润滑油添加剂等领域。目前，全球顺酐市场呈现出区域集中度较高、产能过剩与结构性短缺并存的特点。一方面，中国凭借庞大的下游市场需求和完善的产业链配套优势，已成为世界上最大的顺酐生产和消费国；另一方面，由于部分高端应用领域对产品质量要求极高，导致高品质顺酐供应不足。为此，业内领先企业不断加大技术研发力度，改进生产工艺，力求降低成本的同时保证产品质量。此外，环保政策趋严迫使企业加快转型升级步伐，采用更加绿色环保的生产方式，如催化氧化法代替传统的苯氧化法，从而减少污染物排放。</w:t>
      </w:r>
      <w:r>
        <w:rPr>
          <w:rFonts w:hint="eastAsia"/>
        </w:rPr>
        <w:br/>
      </w:r>
      <w:r>
        <w:rPr>
          <w:rFonts w:hint="eastAsia"/>
        </w:rPr>
        <w:t>　　未来，顺酐产业将更加注重差异化和精细化发展。市场调研网指出，一方面，随着新材料、新能源等新兴产业的蓬勃发展，对高性能顺酐衍生物的需求不断增加，这为企业提供了广阔的市场空间和发展机遇；另一方面，面对激烈的国际竞争，国内顺酐企业需进一步强化自身核心竞争力，通过引进先进技术和管理模式，提升综合效益。同时，随着消费升级趋势明显，客户对于产品的个性化、定制化需求愈发强烈，这就要求企业在产品研发过程中充分考虑客户需求，灵活调整配方和工艺参数。此外，加强知识产权保护意识，积极参与国际标准制定，也是未来顺酐行业健康发展重要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顺酐产品及生产工艺</w:t>
      </w:r>
      <w:r>
        <w:rPr>
          <w:rFonts w:hint="eastAsia"/>
        </w:rPr>
        <w:br/>
      </w:r>
      <w:r>
        <w:rPr>
          <w:rFonts w:hint="eastAsia"/>
        </w:rPr>
        <w:t>　　第一节 顺酐特性及用途</w:t>
      </w:r>
      <w:r>
        <w:rPr>
          <w:rFonts w:hint="eastAsia"/>
        </w:rPr>
        <w:br/>
      </w:r>
      <w:r>
        <w:rPr>
          <w:rFonts w:hint="eastAsia"/>
        </w:rPr>
        <w:t>　　第二节 顺酐生产技术</w:t>
      </w:r>
      <w:r>
        <w:rPr>
          <w:rFonts w:hint="eastAsia"/>
        </w:rPr>
        <w:br/>
      </w:r>
      <w:r>
        <w:rPr>
          <w:rFonts w:hint="eastAsia"/>
        </w:rPr>
        <w:t>　　　　一 顺酐生产技术</w:t>
      </w:r>
      <w:r>
        <w:rPr>
          <w:rFonts w:hint="eastAsia"/>
        </w:rPr>
        <w:br/>
      </w:r>
      <w:r>
        <w:rPr>
          <w:rFonts w:hint="eastAsia"/>
        </w:rPr>
        <w:t>　　　　二 国外顺酐技术进展</w:t>
      </w:r>
      <w:r>
        <w:rPr>
          <w:rFonts w:hint="eastAsia"/>
        </w:rPr>
        <w:br/>
      </w:r>
      <w:r>
        <w:rPr>
          <w:rFonts w:hint="eastAsia"/>
        </w:rPr>
        <w:t>　　　　三 国内顺酐技术进展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2009-2010年全球顺酐市场</w:t>
      </w:r>
      <w:r>
        <w:rPr>
          <w:rFonts w:hint="eastAsia"/>
        </w:rPr>
        <w:br/>
      </w:r>
      <w:r>
        <w:rPr>
          <w:rFonts w:hint="eastAsia"/>
        </w:rPr>
        <w:t>　　第一节 顺酐生产能力</w:t>
      </w:r>
      <w:r>
        <w:rPr>
          <w:rFonts w:hint="eastAsia"/>
        </w:rPr>
        <w:br/>
      </w:r>
      <w:r>
        <w:rPr>
          <w:rFonts w:hint="eastAsia"/>
        </w:rPr>
        <w:t>　　　　一 2008-2009年全球产能</w:t>
      </w:r>
      <w:r>
        <w:rPr>
          <w:rFonts w:hint="eastAsia"/>
        </w:rPr>
        <w:br/>
      </w:r>
      <w:r>
        <w:rPr>
          <w:rFonts w:hint="eastAsia"/>
        </w:rPr>
        <w:t>　　　　二 2008-2009年产能分布</w:t>
      </w:r>
      <w:r>
        <w:rPr>
          <w:rFonts w:hint="eastAsia"/>
        </w:rPr>
        <w:br/>
      </w:r>
      <w:r>
        <w:rPr>
          <w:rFonts w:hint="eastAsia"/>
        </w:rPr>
        <w:t>　　　　三 全球顺酐领先企业产能</w:t>
      </w:r>
      <w:r>
        <w:rPr>
          <w:rFonts w:hint="eastAsia"/>
        </w:rPr>
        <w:br/>
      </w:r>
      <w:r>
        <w:rPr>
          <w:rFonts w:hint="eastAsia"/>
        </w:rPr>
        <w:t>　　第二节 顺酐消费分析</w:t>
      </w:r>
      <w:r>
        <w:rPr>
          <w:rFonts w:hint="eastAsia"/>
        </w:rPr>
        <w:br/>
      </w:r>
      <w:r>
        <w:rPr>
          <w:rFonts w:hint="eastAsia"/>
        </w:rPr>
        <w:t>　　　　一 2008-2009年全球顺酐消费</w:t>
      </w:r>
      <w:r>
        <w:rPr>
          <w:rFonts w:hint="eastAsia"/>
        </w:rPr>
        <w:br/>
      </w:r>
      <w:r>
        <w:rPr>
          <w:rFonts w:hint="eastAsia"/>
        </w:rPr>
        <w:t>　　　　二 全球顺酐消费结构分析</w:t>
      </w:r>
      <w:r>
        <w:rPr>
          <w:rFonts w:hint="eastAsia"/>
        </w:rPr>
        <w:br/>
      </w:r>
      <w:r>
        <w:rPr>
          <w:rFonts w:hint="eastAsia"/>
        </w:rPr>
        <w:t>　　第三节 国外顺酐技术趋势</w:t>
      </w:r>
      <w:r>
        <w:rPr>
          <w:rFonts w:hint="eastAsia"/>
        </w:rPr>
        <w:br/>
      </w:r>
      <w:r>
        <w:rPr>
          <w:rFonts w:hint="eastAsia"/>
        </w:rPr>
        <w:t>　　　　一 丁烷法固定床工艺</w:t>
      </w:r>
      <w:r>
        <w:rPr>
          <w:rFonts w:hint="eastAsia"/>
        </w:rPr>
        <w:br/>
      </w:r>
      <w:r>
        <w:rPr>
          <w:rFonts w:hint="eastAsia"/>
        </w:rPr>
        <w:t>　　　　二 丁烷法流化床工艺</w:t>
      </w:r>
      <w:r>
        <w:rPr>
          <w:rFonts w:hint="eastAsia"/>
        </w:rPr>
        <w:br/>
      </w:r>
      <w:r>
        <w:rPr>
          <w:rFonts w:hint="eastAsia"/>
        </w:rPr>
        <w:t>　　　　三 有机溶剂吸收法工艺分析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2009-2010年国内顺酐市场</w:t>
      </w:r>
      <w:r>
        <w:rPr>
          <w:rFonts w:hint="eastAsia"/>
        </w:rPr>
        <w:br/>
      </w:r>
      <w:r>
        <w:rPr>
          <w:rFonts w:hint="eastAsia"/>
        </w:rPr>
        <w:t>　　第一节 顺酐产能与产量</w:t>
      </w:r>
      <w:r>
        <w:rPr>
          <w:rFonts w:hint="eastAsia"/>
        </w:rPr>
        <w:br/>
      </w:r>
      <w:r>
        <w:rPr>
          <w:rFonts w:hint="eastAsia"/>
        </w:rPr>
        <w:t>　　　　一 2008-2009年顺酐产能</w:t>
      </w:r>
      <w:r>
        <w:rPr>
          <w:rFonts w:hint="eastAsia"/>
        </w:rPr>
        <w:br/>
      </w:r>
      <w:r>
        <w:rPr>
          <w:rFonts w:hint="eastAsia"/>
        </w:rPr>
        <w:t>　　　　二 2008-2009年领先企业产能</w:t>
      </w:r>
      <w:r>
        <w:rPr>
          <w:rFonts w:hint="eastAsia"/>
        </w:rPr>
        <w:br/>
      </w:r>
      <w:r>
        <w:rPr>
          <w:rFonts w:hint="eastAsia"/>
        </w:rPr>
        <w:t>　　　　三 2008-2009年产能技术结构</w:t>
      </w:r>
      <w:r>
        <w:rPr>
          <w:rFonts w:hint="eastAsia"/>
        </w:rPr>
        <w:br/>
      </w:r>
      <w:r>
        <w:rPr>
          <w:rFonts w:hint="eastAsia"/>
        </w:rPr>
        <w:t>　　第二节 消费量及其预测</w:t>
      </w:r>
      <w:r>
        <w:rPr>
          <w:rFonts w:hint="eastAsia"/>
        </w:rPr>
        <w:br/>
      </w:r>
      <w:r>
        <w:rPr>
          <w:rFonts w:hint="eastAsia"/>
        </w:rPr>
        <w:t>　　　　一 2008-2009年顺酐消费量</w:t>
      </w:r>
      <w:r>
        <w:rPr>
          <w:rFonts w:hint="eastAsia"/>
        </w:rPr>
        <w:br/>
      </w:r>
      <w:r>
        <w:rPr>
          <w:rFonts w:hint="eastAsia"/>
        </w:rPr>
        <w:t>　　　　二 2008-2009年顺酐消费领域</w:t>
      </w:r>
      <w:r>
        <w:rPr>
          <w:rFonts w:hint="eastAsia"/>
        </w:rPr>
        <w:br/>
      </w:r>
      <w:r>
        <w:rPr>
          <w:rFonts w:hint="eastAsia"/>
        </w:rPr>
        <w:t>　　第三节 2008年顺酐进出口</w:t>
      </w:r>
      <w:r>
        <w:rPr>
          <w:rFonts w:hint="eastAsia"/>
        </w:rPr>
        <w:br/>
      </w:r>
      <w:r>
        <w:rPr>
          <w:rFonts w:hint="eastAsia"/>
        </w:rPr>
        <w:t>　　　　一 2001-2008年进口分析</w:t>
      </w:r>
      <w:r>
        <w:rPr>
          <w:rFonts w:hint="eastAsia"/>
        </w:rPr>
        <w:br/>
      </w:r>
      <w:r>
        <w:rPr>
          <w:rFonts w:hint="eastAsia"/>
        </w:rPr>
        <w:t>　　　　二 2001-2008年出口分析</w:t>
      </w:r>
      <w:r>
        <w:rPr>
          <w:rFonts w:hint="eastAsia"/>
        </w:rPr>
        <w:br/>
      </w:r>
      <w:r>
        <w:rPr>
          <w:rFonts w:hint="eastAsia"/>
        </w:rPr>
        <w:t>　　第四节 2008-2009年价格趋势</w:t>
      </w:r>
      <w:r>
        <w:rPr>
          <w:rFonts w:hint="eastAsia"/>
        </w:rPr>
        <w:br/>
      </w:r>
      <w:r>
        <w:rPr>
          <w:rFonts w:hint="eastAsia"/>
        </w:rPr>
        <w:t>　　第五节 国内正丁烷法生产顺酐技术</w:t>
      </w:r>
      <w:r>
        <w:rPr>
          <w:rFonts w:hint="eastAsia"/>
        </w:rPr>
        <w:br/>
      </w:r>
      <w:r>
        <w:rPr>
          <w:rFonts w:hint="eastAsia"/>
        </w:rPr>
        <w:t>　　　　一 兰州石化公司顺酐装置</w:t>
      </w:r>
      <w:r>
        <w:rPr>
          <w:rFonts w:hint="eastAsia"/>
        </w:rPr>
        <w:br/>
      </w:r>
      <w:r>
        <w:rPr>
          <w:rFonts w:hint="eastAsia"/>
        </w:rPr>
        <w:t>　　　　二 新疆吐哈油田顺酐装置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2008-2009年重点企业竞争力分析</w:t>
      </w:r>
      <w:r>
        <w:rPr>
          <w:rFonts w:hint="eastAsia"/>
        </w:rPr>
        <w:br/>
      </w:r>
      <w:r>
        <w:rPr>
          <w:rFonts w:hint="eastAsia"/>
        </w:rPr>
        <w:t>　　第一节 太原侨友化工厂</w:t>
      </w:r>
      <w:r>
        <w:rPr>
          <w:rFonts w:hint="eastAsia"/>
        </w:rPr>
        <w:br/>
      </w:r>
      <w:r>
        <w:rPr>
          <w:rFonts w:hint="eastAsia"/>
        </w:rPr>
        <w:t>　　第二节 山西恒强化工</w:t>
      </w:r>
      <w:r>
        <w:rPr>
          <w:rFonts w:hint="eastAsia"/>
        </w:rPr>
        <w:br/>
      </w:r>
      <w:r>
        <w:rPr>
          <w:rFonts w:hint="eastAsia"/>
        </w:rPr>
        <w:t>　　第三节 天津中河化工</w:t>
      </w:r>
      <w:r>
        <w:rPr>
          <w:rFonts w:hint="eastAsia"/>
        </w:rPr>
        <w:br/>
      </w:r>
      <w:r>
        <w:rPr>
          <w:rFonts w:hint="eastAsia"/>
        </w:rPr>
        <w:t>　　第四节 江阴顺飞精细化工</w:t>
      </w:r>
      <w:r>
        <w:rPr>
          <w:rFonts w:hint="eastAsia"/>
        </w:rPr>
        <w:br/>
      </w:r>
      <w:r>
        <w:rPr>
          <w:rFonts w:hint="eastAsia"/>
        </w:rPr>
        <w:t>　　第五节 常州亚邦化学</w:t>
      </w:r>
      <w:r>
        <w:rPr>
          <w:rFonts w:hint="eastAsia"/>
        </w:rPr>
        <w:br/>
      </w:r>
      <w:r>
        <w:rPr>
          <w:rFonts w:hint="eastAsia"/>
        </w:rPr>
        <w:t>　　第六节 [.中智.林.]天津有机化学工业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2010-2012年顺酐产业前景及投资建议</w:t>
      </w:r>
      <w:r>
        <w:rPr>
          <w:rFonts w:hint="eastAsia"/>
        </w:rPr>
        <w:br/>
      </w:r>
      <w:r>
        <w:rPr>
          <w:rFonts w:hint="eastAsia"/>
        </w:rPr>
        <w:t>　　图表 1 2007-2010年全球顺酐产能预测图</w:t>
      </w:r>
      <w:r>
        <w:rPr>
          <w:rFonts w:hint="eastAsia"/>
        </w:rPr>
        <w:br/>
      </w:r>
      <w:r>
        <w:rPr>
          <w:rFonts w:hint="eastAsia"/>
        </w:rPr>
        <w:t>　　图表 2 2008年全球顺酐产能区域分布图</w:t>
      </w:r>
      <w:r>
        <w:rPr>
          <w:rFonts w:hint="eastAsia"/>
        </w:rPr>
        <w:br/>
      </w:r>
      <w:r>
        <w:rPr>
          <w:rFonts w:hint="eastAsia"/>
        </w:rPr>
        <w:t>　　图表 3 全球正丁烷法顺酐企业生产产能一览表</w:t>
      </w:r>
      <w:r>
        <w:rPr>
          <w:rFonts w:hint="eastAsia"/>
        </w:rPr>
        <w:br/>
      </w:r>
      <w:r>
        <w:rPr>
          <w:rFonts w:hint="eastAsia"/>
        </w:rPr>
        <w:t>　　图表 4 2008-2009年顺酐产能一览表</w:t>
      </w:r>
      <w:r>
        <w:rPr>
          <w:rFonts w:hint="eastAsia"/>
        </w:rPr>
        <w:br/>
      </w:r>
      <w:r>
        <w:rPr>
          <w:rFonts w:hint="eastAsia"/>
        </w:rPr>
        <w:t>　　图表 7 2008-2010年顺酐消费领域一览表</w:t>
      </w:r>
      <w:r>
        <w:rPr>
          <w:rFonts w:hint="eastAsia"/>
        </w:rPr>
        <w:br/>
      </w:r>
      <w:r>
        <w:rPr>
          <w:rFonts w:hint="eastAsia"/>
        </w:rPr>
        <w:t>　　图表 9 20012008年我国顺酐出口一览表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e575af01248fd" w:history="1">
        <w:r>
          <w:rPr>
            <w:rStyle w:val="Hyperlink"/>
          </w:rPr>
          <w:t>2010-2012年中国顺酐产业全景调研及分析预测报告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e575af01248fd" w:history="1">
        <w:r>
          <w:rPr>
            <w:rStyle w:val="Hyperlink"/>
          </w:rPr>
          <w:t>https://www.20087.com/2010-06/R_2010_2012shunzuochanyequanjingdiaoya.html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热点：顺酐的性质和用途、顺酐今日价格行情、顺酐沸点、顺酐催化剂、顺酐的摩尔质量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3730aeaa3440f" w:history="1">
      <w:r>
        <w:rPr>
          <w:rStyle w:val="Hyperlink"/>
        </w:rPr>
        <w:t>2010-2012年中国顺酐产业全景调研及分析预测报告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shunzuochanyequanjingdiaoya.html" TargetMode="External" Id="R039e575af012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shunzuochanyequanjingdiaoya.html" TargetMode="External" Id="R32f3730aeaa3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2010-06-07T03:38:00Z</dcterms:created>
  <dcterms:modified xsi:type="dcterms:W3CDTF">2010-06-07T04:38:00Z</dcterms:modified>
  <dc:subject>2010-2012年中国顺酐产业全景调研及分析预测报告</dc:subject>
  <dc:title>2010-2012年中国顺酐产业全景调研及分析预测报告</dc:title>
  <cp:keywords>2010-2012年中国顺酐产业全景调研及分析预测报告</cp:keywords>
  <dc:description>2010-2012年中国顺酐产业全景调研及分析预测报告</dc:description>
</cp:coreProperties>
</file>