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02602762bc4c86" w:history="1">
              <w:r>
                <w:rPr>
                  <w:rStyle w:val="Hyperlink"/>
                </w:rPr>
                <w:t>2010-2012年我国掌上电脑行业运行态势及发展趋势研究报告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02602762bc4c86" w:history="1">
              <w:r>
                <w:rPr>
                  <w:rStyle w:val="Hyperlink"/>
                </w:rPr>
                <w:t>2010-2012年我国掌上电脑行业运行态势及发展趋势研究报告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702602762bc4c86" w:history="1">
                <w:r>
                  <w:rPr>
                    <w:rStyle w:val="Hyperlink"/>
                  </w:rPr>
                  <w:t>https://www.20087.com/2010-06/R_2010_2012nianwoguozhangshangdiannaox.html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2010-2012年中国掌上电脑行业运行态势及发展趋势分析报告》主要研究掌上电脑行业市场运行态势并对行业发展趋势作出预测。报告首先介绍了行业的相关知识及国内外发展环境，并对行业运行数据进行了剖析，同时对行业产业链进行了梳理，进而详细分析了市场竞争格局及行业标杆企业，最后提出行业投资风险及相应防范措施，给出我们对项目投资的独家建议。本报告给客户提供了可供参考的具有借鉴意义的发展建议，使其能以更强的能力去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02602762bc4c86" w:history="1">
        <w:r>
          <w:rPr>
            <w:rStyle w:val="Hyperlink"/>
          </w:rPr>
          <w:t>2010-2012年我国掌上电脑行业运行态势及发展趋势研究报告</w:t>
        </w:r>
      </w:hyperlink>
      <w:r>
        <w:rPr>
          <w:rFonts w:hint="eastAsia"/>
        </w:rPr>
        <w:t>》的整个研究工作是在系统总结前人研究成果的基础上，密切联系国内外掌上电脑市场运行状况和技术发展动态，围绕掌上电脑产业的发展态势及前景、技术现状及趋势等几个方面进行分析得出研究结果。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02602762bc4c86" w:history="1">
        <w:r>
          <w:rPr>
            <w:rStyle w:val="Hyperlink"/>
          </w:rPr>
          <w:t>2010-2012年我国掌上电脑行业运行态势及发展趋势研究报告</w:t>
        </w:r>
      </w:hyperlink>
      <w:r>
        <w:rPr>
          <w:rFonts w:hint="eastAsia"/>
        </w:rPr>
        <w:t>》在具体研究中，采用定性与定量相结合、理论与实践相结合的方法，充分运用国家统计局、海关总署、相关行业协会的数据资料进行定量分析，并进行市场调查，主要以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掌上电脑行业相关知识概述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行业分类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第四节 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掌上电脑行业发展环境分析</w:t>
      </w:r>
      <w:r>
        <w:rPr>
          <w:rFonts w:hint="eastAsia"/>
        </w:rPr>
        <w:br/>
      </w:r>
      <w:r>
        <w:rPr>
          <w:rFonts w:hint="eastAsia"/>
        </w:rPr>
        <w:t>　　第一节 国际环境分析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一、国际宏观经济发展情况</w:t>
      </w:r>
      <w:r>
        <w:rPr>
          <w:rFonts w:hint="eastAsia"/>
        </w:rPr>
        <w:br/>
      </w:r>
      <w:r>
        <w:rPr>
          <w:rFonts w:hint="eastAsia"/>
        </w:rPr>
        <w:t>　　　　二、主要国家掌上电脑行业发展分析</w:t>
      </w:r>
      <w:r>
        <w:rPr>
          <w:rFonts w:hint="eastAsia"/>
        </w:rPr>
        <w:br/>
      </w:r>
      <w:r>
        <w:rPr>
          <w:rFonts w:hint="eastAsia"/>
        </w:rPr>
        <w:t>　　第二节 国内环境分析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一、国内宏观经济发展情况</w:t>
      </w:r>
      <w:r>
        <w:rPr>
          <w:rFonts w:hint="eastAsia"/>
        </w:rPr>
        <w:br/>
      </w:r>
      <w:r>
        <w:rPr>
          <w:rFonts w:hint="eastAsia"/>
        </w:rPr>
        <w:t>　　　　二、国内相关产业政策介绍</w:t>
      </w:r>
      <w:r>
        <w:rPr>
          <w:rFonts w:hint="eastAsia"/>
        </w:rPr>
        <w:br/>
      </w:r>
      <w:r>
        <w:rPr>
          <w:rFonts w:hint="eastAsia"/>
        </w:rPr>
        <w:t>　　　　三、国内社会环境分析</w:t>
      </w:r>
      <w:r>
        <w:rPr>
          <w:rFonts w:hint="eastAsia"/>
        </w:rPr>
        <w:br/>
      </w:r>
      <w:r>
        <w:rPr>
          <w:rFonts w:hint="eastAsia"/>
        </w:rPr>
        <w:t>　　第三节 掌上电脑行业技术环境分析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一、技术发展现状分析</w:t>
      </w:r>
      <w:r>
        <w:rPr>
          <w:rFonts w:hint="eastAsia"/>
        </w:rPr>
        <w:br/>
      </w:r>
      <w:r>
        <w:rPr>
          <w:rFonts w:hint="eastAsia"/>
        </w:rPr>
        <w:t>　　　　二、前沿技术发展动态</w:t>
      </w:r>
      <w:r>
        <w:rPr>
          <w:rFonts w:hint="eastAsia"/>
        </w:rPr>
        <w:br/>
      </w:r>
      <w:r>
        <w:rPr>
          <w:rFonts w:hint="eastAsia"/>
        </w:rPr>
        <w:t>　　　　三、国内外技术对比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2007-2009年掌上电脑行业市场运行现状分析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2007-2009年掌上电脑行业总体发展情况</w:t>
      </w:r>
      <w:r>
        <w:rPr>
          <w:rFonts w:hint="eastAsia"/>
        </w:rPr>
        <w:br/>
      </w:r>
      <w:r>
        <w:rPr>
          <w:rFonts w:hint="eastAsia"/>
        </w:rPr>
        <w:t>　　　　一、市场规模统计</w:t>
      </w:r>
      <w:r>
        <w:rPr>
          <w:rFonts w:hint="eastAsia"/>
        </w:rPr>
        <w:br/>
      </w:r>
      <w:r>
        <w:rPr>
          <w:rFonts w:hint="eastAsia"/>
        </w:rPr>
        <w:t>　　　　二、主要区域发展概况</w:t>
      </w:r>
      <w:r>
        <w:rPr>
          <w:rFonts w:hint="eastAsia"/>
        </w:rPr>
        <w:br/>
      </w:r>
      <w:r>
        <w:rPr>
          <w:rFonts w:hint="eastAsia"/>
        </w:rPr>
        <w:t>　　第二节 2007-2009年掌上电脑行业供需格局</w:t>
      </w:r>
      <w:r>
        <w:rPr>
          <w:rFonts w:hint="eastAsia"/>
        </w:rPr>
        <w:br/>
      </w:r>
      <w:r>
        <w:rPr>
          <w:rFonts w:hint="eastAsia"/>
        </w:rPr>
        <w:t>　　　　一、2007-2009年掌上电脑行业产品产量统计</w:t>
      </w:r>
      <w:r>
        <w:rPr>
          <w:rFonts w:hint="eastAsia"/>
        </w:rPr>
        <w:br/>
      </w:r>
      <w:r>
        <w:rPr>
          <w:rFonts w:hint="eastAsia"/>
        </w:rPr>
        <w:t>　　　　二、2007-2009年掌上电脑行业产品需求量统计</w:t>
      </w:r>
      <w:r>
        <w:rPr>
          <w:rFonts w:hint="eastAsia"/>
        </w:rPr>
        <w:br/>
      </w:r>
      <w:r>
        <w:rPr>
          <w:rFonts w:hint="eastAsia"/>
        </w:rPr>
        <w:t>　　　　三、2011-2015年掌上电脑行业供需格局预测</w:t>
      </w:r>
      <w:r>
        <w:rPr>
          <w:rFonts w:hint="eastAsia"/>
        </w:rPr>
        <w:br/>
      </w:r>
      <w:r>
        <w:rPr>
          <w:rFonts w:hint="eastAsia"/>
        </w:rPr>
        <w:t>　　第三节 2007-2009年掌上电脑行业产品价格分析</w:t>
      </w:r>
      <w:r>
        <w:rPr>
          <w:rFonts w:hint="eastAsia"/>
        </w:rPr>
        <w:br/>
      </w:r>
      <w:r>
        <w:rPr>
          <w:rFonts w:hint="eastAsia"/>
        </w:rPr>
        <w:t>　　　　一、2007-2009年掌上电脑行业产品价格走势</w:t>
      </w:r>
      <w:r>
        <w:rPr>
          <w:rFonts w:hint="eastAsia"/>
        </w:rPr>
        <w:br/>
      </w:r>
      <w:r>
        <w:rPr>
          <w:rFonts w:hint="eastAsia"/>
        </w:rPr>
        <w:t>　　　　二、影响产品价格变化的主要因素</w:t>
      </w:r>
      <w:r>
        <w:rPr>
          <w:rFonts w:hint="eastAsia"/>
        </w:rPr>
        <w:br/>
      </w:r>
      <w:r>
        <w:rPr>
          <w:rFonts w:hint="eastAsia"/>
        </w:rPr>
        <w:t>　　　　三、2011-2015年产品价格走势预测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掌上电脑行业产业链分析</w:t>
      </w:r>
      <w:r>
        <w:rPr>
          <w:rFonts w:hint="eastAsia"/>
        </w:rPr>
        <w:br/>
      </w:r>
      <w:r>
        <w:rPr>
          <w:rFonts w:hint="eastAsia"/>
        </w:rPr>
        <w:t>　　第一节 掌上电脑行业产业链模型分析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2009年掌上电脑行业上游行业发展概况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二、2009年上游产业发展分析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三、上游产业对掌上电脑行业影响力度分析</w:t>
      </w:r>
      <w:r>
        <w:rPr>
          <w:rFonts w:hint="eastAsia"/>
        </w:rPr>
        <w:br/>
      </w:r>
      <w:r>
        <w:rPr>
          <w:rFonts w:hint="eastAsia"/>
        </w:rPr>
        <w:t>　　第三节 2009年掌上电脑行业下游行业发展概况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二、2009年下游行业发展分析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三、下游产业对掌上电脑行业影响力度分析</w:t>
      </w:r>
      <w:r>
        <w:rPr>
          <w:rFonts w:hint="eastAsia"/>
        </w:rPr>
        <w:br/>
      </w:r>
      <w:r>
        <w:rPr>
          <w:rFonts w:hint="eastAsia"/>
        </w:rPr>
        <w:t>　　第四节 2009年掌上电脑行业原材料供给情况</w:t>
      </w:r>
      <w:r>
        <w:rPr>
          <w:rFonts w:hint="eastAsia"/>
        </w:rPr>
        <w:br/>
      </w:r>
      <w:r>
        <w:rPr>
          <w:rFonts w:hint="eastAsia"/>
        </w:rPr>
        <w:t>　　第五节 2009年掌上电脑行业下游消费市场构成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掌上电脑行业竞争格局分析</w:t>
      </w:r>
      <w:r>
        <w:rPr>
          <w:rFonts w:hint="eastAsia"/>
        </w:rPr>
        <w:br/>
      </w:r>
      <w:r>
        <w:rPr>
          <w:rFonts w:hint="eastAsia"/>
        </w:rPr>
        <w:t>　　第一节 掌上电脑产业发展“波特五力模型”分析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二、掌上电脑市场环境“波特五力模型”分析</w:t>
      </w:r>
      <w:r>
        <w:rPr>
          <w:rFonts w:hint="eastAsia"/>
        </w:rPr>
        <w:br/>
      </w:r>
      <w:r>
        <w:rPr>
          <w:rFonts w:hint="eastAsia"/>
        </w:rPr>
        <w:t>　　第二节 掌上电脑市场总体竞争情况</w:t>
      </w:r>
      <w:r>
        <w:rPr>
          <w:rFonts w:hint="eastAsia"/>
        </w:rPr>
        <w:br/>
      </w:r>
      <w:r>
        <w:rPr>
          <w:rFonts w:hint="eastAsia"/>
        </w:rPr>
        <w:t>　　　　一、主要竞争对手构成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2011-2015年中国掌上电脑企业提升竞争力策略分析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二、产品选择策略</w:t>
      </w:r>
      <w:r>
        <w:rPr>
          <w:rFonts w:hint="eastAsia"/>
        </w:rPr>
        <w:br/>
      </w:r>
      <w:r>
        <w:rPr>
          <w:rFonts w:hint="eastAsia"/>
        </w:rPr>
        <w:t>　　　　三、销售竞争策略</w:t>
      </w:r>
      <w:r>
        <w:rPr>
          <w:rFonts w:hint="eastAsia"/>
        </w:rPr>
        <w:br/>
      </w:r>
      <w:r>
        <w:rPr>
          <w:rFonts w:hint="eastAsia"/>
        </w:rPr>
        <w:t>　　　　四、企业竞争策略</w:t>
      </w:r>
      <w:r>
        <w:rPr>
          <w:rFonts w:hint="eastAsia"/>
        </w:rPr>
        <w:br/>
      </w:r>
      <w:r>
        <w:rPr>
          <w:rFonts w:hint="eastAsia"/>
        </w:rPr>
        <w:t>　　　　五、并购重组策略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我国掌上电脑行业标杆企业分析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2011-2015年我国掌上电脑产业投资机会分析</w:t>
      </w:r>
      <w:r>
        <w:rPr>
          <w:rFonts w:hint="eastAsia"/>
        </w:rPr>
        <w:br/>
      </w:r>
      <w:r>
        <w:rPr>
          <w:rFonts w:hint="eastAsia"/>
        </w:rPr>
        <w:t>　　第一节 2011-2015年中国掌上电脑行业投资环境分析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2011-2015年中国掌上电脑行业投资周期分析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2011-2015年中国掌上电脑行业投资机会分析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2011-2015年掌上电脑产业投资风险及防范措施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政策风险及防范措施</w:t>
      </w:r>
      <w:r>
        <w:rPr>
          <w:rFonts w:hint="eastAsia"/>
        </w:rPr>
        <w:br/>
      </w:r>
      <w:r>
        <w:rPr>
          <w:rFonts w:hint="eastAsia"/>
        </w:rPr>
        <w:t>　　第二节 技术风险及防范措施</w:t>
      </w:r>
      <w:r>
        <w:rPr>
          <w:rFonts w:hint="eastAsia"/>
        </w:rPr>
        <w:br/>
      </w:r>
      <w:r>
        <w:rPr>
          <w:rFonts w:hint="eastAsia"/>
        </w:rPr>
        <w:t>　　第三节 市场风险及防范措施</w:t>
      </w:r>
      <w:r>
        <w:rPr>
          <w:rFonts w:hint="eastAsia"/>
        </w:rPr>
        <w:br/>
      </w:r>
      <w:r>
        <w:rPr>
          <w:rFonts w:hint="eastAsia"/>
        </w:rPr>
        <w:t>　　第四节 财务风险及防范措施</w:t>
      </w:r>
      <w:r>
        <w:rPr>
          <w:rFonts w:hint="eastAsia"/>
        </w:rPr>
        <w:br/>
      </w:r>
      <w:r>
        <w:rPr>
          <w:rFonts w:hint="eastAsia"/>
        </w:rPr>
        <w:t>　　第五节 经营管理风险及防范措施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掌上电脑行业项目投资建议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中^智林^行业分析基本结论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02602762bc4c86" w:history="1">
        <w:r>
          <w:rPr>
            <w:rStyle w:val="Hyperlink"/>
          </w:rPr>
          <w:t>2010-2012年我国掌上电脑行业运行态势及发展趋势研究报告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702602762bc4c86" w:history="1">
        <w:r>
          <w:rPr>
            <w:rStyle w:val="Hyperlink"/>
          </w:rPr>
          <w:t>https://www.20087.com/2010-06/R_2010_2012nianwoguozhangshangdiannaox.html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9da4b1277f4366" w:history="1">
      <w:r>
        <w:rPr>
          <w:rStyle w:val="Hyperlink"/>
        </w:rPr>
        <w:t>2010-2012年我国掌上电脑行业运行态势及发展趋势研究报告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nianwoguozhangshangdiannaox.html" TargetMode="External" Id="R5702602762bc4c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nianwoguozhangshangdiannaox.html" TargetMode="External" Id="Rcd9da4b1277f43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2010-06-23T01:07:00Z</dcterms:created>
  <dcterms:modified xsi:type="dcterms:W3CDTF">2010-06-23T02:07:00Z</dcterms:modified>
  <dc:subject>2010-2012年我国掌上电脑行业运行态势及发展趋势研究报告</dc:subject>
  <dc:title>2010-2012年我国掌上电脑行业运行态势及发展趋势研究报告</dc:title>
  <cp:keywords>2010-2012年我国掌上电脑行业运行态势及发展趋势研究报告</cp:keywords>
  <dc:description>2010-2012年我国掌上电脑行业运行态势及发展趋势研究报告</dc:description>
</cp:coreProperties>
</file>