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31919bee4609" w:history="1">
              <w:r>
                <w:rPr>
                  <w:rStyle w:val="Hyperlink"/>
                </w:rPr>
                <w:t>2010-2012年我国气血分析仪行业运行态势及发展趋势研究报告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31919bee4609" w:history="1">
              <w:r>
                <w:rPr>
                  <w:rStyle w:val="Hyperlink"/>
                </w:rPr>
                <w:t>2010-2012年我国气血分析仪行业运行态势及发展趋势研究报告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31919bee4609" w:history="1">
                <w:r>
                  <w:rPr>
                    <w:rStyle w:val="Hyperlink"/>
                  </w:rPr>
                  <w:t>https://www.20087.com/2010-06/R_2010_2012nianwoguoqixuefenxiyixingye.html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血分析仪是一种重要的医疗诊断设备，广泛应用于急诊室、重症监护病房(ICU)和临床实验室等场合，用于快速测定血液中的气体和电解质浓度。近年来，随着医疗技术的进步和对诊断准确性的需求不断提高，气血分析仪市场经历了显著的发展。目前，气血分析仪不仅在技术上有多种选择，如光学法、电化学法等，还在设计上更加注重操作简便性和结果的准确性。此外，随着数字化医疗技术的发展，气血分析仪的数据传输和管理能力也得到了显著提升，实现了与医院信息系统(HIS)的无缝对接。</w:t>
      </w:r>
      <w:r>
        <w:rPr>
          <w:rFonts w:hint="eastAsia"/>
        </w:rPr>
        <w:br/>
      </w:r>
      <w:r>
        <w:rPr>
          <w:rFonts w:hint="eastAsia"/>
        </w:rPr>
        <w:t>　　未来，气血分析仪的发展将更加注重技术创新和智能化。市场调研网认为，一方面，通过采用更先进的传感器技术和数据分析算法，气血分析仪将实现更高水平的测量精度和响应速度，例如开发集成微流控芯片技术的便携式气血分析仪，提高诊断效率和便利性。另一方面，随着远程医疗和个性化医疗的发展，气血分析仪将更加注重数据共享和远程监控能力，通过集成物联网技术，实现对患者生理参数的实时监测和远程诊断支持。此外，随着人工智能技术的应用，气血分析仪将具备更强的数据分析和预测能力，为临床决策提供更加精准的支持。</w:t>
      </w:r>
      <w:r>
        <w:rPr>
          <w:rFonts w:hint="eastAsia"/>
        </w:rPr>
        <w:br/>
      </w:r>
      <w:r>
        <w:rPr>
          <w:rFonts w:hint="eastAsia"/>
        </w:rPr>
        <w:t>　　《2010-2012年中国气血分析仪行业运行态势及发展趋势分析报告》主要研究气血分析仪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31919bee4609" w:history="1">
        <w:r>
          <w:rPr>
            <w:rStyle w:val="Hyperlink"/>
          </w:rPr>
          <w:t>2010-2012年我国气血分析仪行业运行态势及发展趋势研究报告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》的整个研究工作是在系统总结前人研究成果的基础上，密切联系国内外气血分析仪市场运行状况和技术发展动态，围绕气血分析仪产业的发展态势及前景、技术现状及趋势等几个方面进行分析得出研究结果。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31919bee4609" w:history="1">
        <w:r>
          <w:rPr>
            <w:rStyle w:val="Hyperlink"/>
          </w:rPr>
          <w:t>2010-2012年我国气血分析仪行业运行态势及发展趋势研究报告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气血分析仪行业相关知识概述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气血分析仪行业发展环境分析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二、主要国家气血分析仪行业发展分析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气血分析仪行业技术环境分析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2007-2009年气血分析仪行业市场运行现状分析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2007-2009年气血分析仪行业总体发展情况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2007-2009年气血分析仪行业供需格局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一、2007-2009年气血分析仪行业产品产量统计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二、2007-2009年气血分析仪行业产品需求量统计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三、2011-2015年气血分析仪行业供需格局预测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2007-2009年气血分析仪行业产品价格分析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一、2007-2009年气血分析仪行业产品价格走势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气血分析仪行业产业链分析</w:t>
      </w:r>
      <w:r>
        <w:rPr>
          <w:rFonts w:hint="eastAsia"/>
        </w:rPr>
        <w:br/>
      </w:r>
      <w:r>
        <w:rPr>
          <w:rFonts w:hint="eastAsia"/>
        </w:rPr>
        <w:t>　　第一节 气血分析仪行业产业链模型分析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2009年气血分析仪行业上游行业发展概况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三、上游产业对气血分析仪行业影响力度分析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2009年气血分析仪行业下游行业发展概况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三、下游产业对气血分析仪行业影响力度分析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2009年气血分析仪行业原材料供给情况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2009年气血分析仪行业下游消费市场构成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气血分析仪行业竞争格局分析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气血分析仪产业发展“波特五力模型”分析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二、气血分析仪市场环境“波特五力模型”分析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气血分析仪市场总体竞争情况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2011-2015年中国气血分析仪企业提升竞争力策略分析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我国气血分析仪行业标杆企业分析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2011-2015年我国气血分析仪产业投资机会分析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2011-2015年中国气血分析仪行业投资环境分析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2011-2015年中国气血分析仪行业投资周期分析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2011-2015年中国气血分析仪行业投资机会分析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2011-2015年气血分析仪产业投资风险及防范措施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气血分析仪行业项目投资建议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31919bee4609" w:history="1">
        <w:r>
          <w:rPr>
            <w:rStyle w:val="Hyperlink"/>
          </w:rPr>
          <w:t>2010-2012年我国气血分析仪行业运行态势及发展趋势研究报告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31919bee4609" w:history="1">
        <w:r>
          <w:rPr>
            <w:rStyle w:val="Hyperlink"/>
          </w:rPr>
          <w:t>https://www.20087.com/2010-06/R_2010_2012nianwoguoqixuefenxiyixingye.html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热点：气血分析仪生产厂家、血气分析仪怎么使用、血气分析仪的使用流程视频、血气分析仪使用方法及注意事项、血气分析仪器价格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9f7f852f4066" w:history="1">
      <w:r>
        <w:rPr>
          <w:rStyle w:val="Hyperlink"/>
        </w:rPr>
        <w:t>2010-2012年我国气血分析仪行业运行态势及发展趋势研究报告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qixuefenxiyixingye.html" TargetMode="External" Id="Rf0a531919be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qixuefenxiyixingye.html" TargetMode="External" Id="Rec3e9f7f852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2010-06-28T03:09:00Z</dcterms:created>
  <dcterms:modified xsi:type="dcterms:W3CDTF">2010-06-28T04:09:00Z</dcterms:modified>
  <dc:subject>2010-2012年我国气血分析仪行业运行态势及发展趋势研究报告</dc:subject>
  <dc:title>2010-2012年我国气血分析仪行业运行态势及发展趋势研究报告</dc:title>
  <cp:keywords>2010-2012年我国气血分析仪行业运行态势及发展趋势研究报告</cp:keywords>
  <dc:description>2010-2012年我国气血分析仪行业运行态势及发展趋势研究报告</dc:description>
</cp:coreProperties>
</file>