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b8e61d43e4744" w:history="1">
              <w:r>
                <w:rPr>
                  <w:rStyle w:val="Hyperlink"/>
                </w:rPr>
                <w:t>2010-2012年我国笔记本电脑行业运行态势及发展趋势研究报告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b8e61d43e4744" w:history="1">
              <w:r>
                <w:rPr>
                  <w:rStyle w:val="Hyperlink"/>
                </w:rPr>
                <w:t>2010-2012年我国笔记本电脑行业运行态势及发展趋势研究报告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7b8e61d43e4744" w:history="1">
                <w:r>
                  <w:rPr>
                    <w:rStyle w:val="Hyperlink"/>
                  </w:rPr>
                  <w:t>https://www.20087.com/2010-06/R_2010_2012nianwoguobijibendiannaoxing.html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是一种便携式个人计算机，广泛应用于办公、教育、娱乐和专业领域。其主要功能是通过集成化的硬件设计提供强大的计算能力，并支持多种输入输出设备。近年来，随着半导体技术和软件生态系统的快速发展，笔记本电脑在性能、续航时间和用户体验方面得到了显著提升。现代笔记本电脑不仅具备更高的处理能力和图形性能，还能适应多种复杂应用场景需求。特别是轻薄型笔记本和高性能游戏本的出现，满足了不同用户群体的需求。</w:t>
      </w:r>
      <w:r>
        <w:rPr>
          <w:rFonts w:hint="eastAsia"/>
        </w:rPr>
        <w:br/>
      </w:r>
      <w:r>
        <w:rPr>
          <w:rFonts w:hint="eastAsia"/>
        </w:rPr>
        <w:t>　　未来，笔记本电脑的发展将更加注重智能化和多功能化。一方面，借助人工智能（AI）和机器学习（ML）技术，笔记本电脑可以实现自动优化系统设置和故障诊断，提高使用效率和用户体验。例如，利用深度学习算法对用户行为进行分析，自动调整电源管理策略和性能配置，延长电池寿命并提升工作效率。另一方面，随着物联网（IoT）技术的应用，笔记本电脑将与其他智能设备实现无缝连接，形成一个高度协同的生态系统。通过边缘计算和云计算相结合的方式，可以在本地和云端同步处理数据，确保系统的实时性和可靠性。此外，模块化设计也将成为未来发展的一个重要方向，便于用户根据需要更换或升级组件，拓展其在更多应用场景中的使用。</w:t>
      </w:r>
      <w:r>
        <w:rPr>
          <w:rFonts w:hint="eastAsia"/>
        </w:rPr>
        <w:br/>
      </w:r>
      <w:r>
        <w:rPr>
          <w:rFonts w:hint="eastAsia"/>
        </w:rPr>
        <w:t>　　《2010-2012年中国笔记本电脑行业运行态势及发展趋势分析报告》主要研究笔记本电脑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b8e61d43e4744" w:history="1">
        <w:r>
          <w:rPr>
            <w:rStyle w:val="Hyperlink"/>
          </w:rPr>
          <w:t>2010-2012年我国笔记本电脑行业运行态势及发展趋势研究报告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》的整个研究工作是在系统总结前人研究成果的基础上，密切联系国内外笔记本电脑市场运行状况和技术发展动态，围绕笔记本电脑产业的发展态势及前景、技术现状及趋势等几个方面进行分析得出研究结果。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b8e61d43e4744" w:history="1">
        <w:r>
          <w:rPr>
            <w:rStyle w:val="Hyperlink"/>
          </w:rPr>
          <w:t>2010-2012年我国笔记本电脑行业运行态势及发展趋势研究报告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笔记本电脑行业相关知识概述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笔记本电脑行业发展环境分析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二、主要国家笔记本电脑行业发展分析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笔记本电脑行业技术环境分析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2007-2009年笔记本电脑行业市场运行现状分析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2007-2009年笔记本电脑行业总体发展情况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2007-2009年笔记本电脑行业供需格局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一、2007-2009年笔记本电脑行业产品产量统计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二、2007-2009年笔记本电脑行业产品需求量统计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三、2011-2015年笔记本电脑行业供需格局预测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2007-2009年笔记本电脑行业产品价格分析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一、2007-2009年笔记本电脑行业产品价格走势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笔记本电脑行业产业链分析</w:t>
      </w:r>
      <w:r>
        <w:rPr>
          <w:rFonts w:hint="eastAsia"/>
        </w:rPr>
        <w:br/>
      </w:r>
      <w:r>
        <w:rPr>
          <w:rFonts w:hint="eastAsia"/>
        </w:rPr>
        <w:t>　　第一节 笔记本电脑行业产业链模型分析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2009年笔记本电脑行业上游行业发展概况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三、上游产业对笔记本电脑行业影响力度分析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2009年笔记本电脑行业下游行业发展概况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三、下游产业对笔记本电脑行业影响力度分析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2009年笔记本电脑行业原材料供给情况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2009年笔记本电脑行业下游消费市场构成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笔记本电脑行业竞争格局分析</w:t>
      </w:r>
      <w:r>
        <w:rPr>
          <w:rFonts w:hint="eastAsia"/>
        </w:rPr>
        <w:br/>
      </w:r>
      <w:r>
        <w:rPr>
          <w:rFonts w:hint="eastAsia"/>
        </w:rPr>
        <w:t>　　第一节 笔记本电脑产业发展“波特五力模型”分析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二、笔记本电脑市场环境“波特五力模型”分析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笔记本电脑市场总体竞争情况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2011-2015年中国笔记本电脑企业提升竞争力策略分析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我国笔记本电脑行业标杆企业分析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2011-2015年我国笔记本电脑产业投资机会分析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2011-2015年中国笔记本电脑行业投资环境分析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2011-2015年中国笔记本电脑行业投资周期分析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2011-2015年中国笔记本电脑行业投资机会分析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2011-2015年笔记本电脑产业投资风险及防范措施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笔记本电脑行业项目投资建议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中智-林－行业分析基本结论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b8e61d43e4744" w:history="1">
        <w:r>
          <w:rPr>
            <w:rStyle w:val="Hyperlink"/>
          </w:rPr>
          <w:t>2010-2012年我国笔记本电脑行业运行态势及发展趋势研究报告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7b8e61d43e4744" w:history="1">
        <w:r>
          <w:rPr>
            <w:rStyle w:val="Hyperlink"/>
          </w:rPr>
          <w:t>https://www.20087.com/2010-06/R_2010_2012nianwoguobijibendiannaoxing.html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a7be64d1d484e" w:history="1">
      <w:r>
        <w:rPr>
          <w:rStyle w:val="Hyperlink"/>
        </w:rPr>
        <w:t>2010-2012年我国笔记本电脑行业运行态势及发展趋势研究报告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bijibendiannaoxing.html" TargetMode="External" Id="R8f7b8e61d43e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bijibendiannaoxing.html" TargetMode="External" Id="Rdeba7be64d1d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2010-06-23T03:55:00Z</dcterms:created>
  <dcterms:modified xsi:type="dcterms:W3CDTF">2010-06-23T04:55:00Z</dcterms:modified>
  <dc:subject>2010-2012年我国笔记本电脑行业运行态势及发展趋势研究报告</dc:subject>
  <dc:title>2010-2012年我国笔记本电脑行业运行态势及发展趋势研究报告</dc:title>
  <cp:keywords>2010-2012年我国笔记本电脑行业运行态势及发展趋势研究报告</cp:keywords>
  <dc:description>2010-2012年我国笔记本电脑行业运行态势及发展趋势研究报告</dc:description>
</cp:coreProperties>
</file>