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d7f5b25c24516" w:history="1">
              <w:r>
                <w:rPr>
                  <w:rStyle w:val="Hyperlink"/>
                </w:rPr>
                <w:t>2010-2012年我国骨质疏松类药物行业运行态势及发展趋势研究报告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d7f5b25c24516" w:history="1">
              <w:r>
                <w:rPr>
                  <w:rStyle w:val="Hyperlink"/>
                </w:rPr>
                <w:t>2010-2012年我国骨质疏松类药物行业运行态势及发展趋势研究报告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d7f5b25c24516" w:history="1">
                <w:r>
                  <w:rPr>
                    <w:rStyle w:val="Hyperlink"/>
                  </w:rPr>
                  <w:t>https://www.20087.com/2010-06/R_2010_2012nianwoguoguzhishusongleiyao.html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症是一种以骨量减少、骨微结构破坏为特征的代谢性骨病，易导致骨折，尤其在老年人群中较为常见。近年来，随着人口老龄化趋势加剧，骨质疏松症的患病率持续上升，对骨质疏松类药物的需求也随之增加。目前市场上主要的骨质疏松类药物包括双膦酸盐、选择性雌激素受体调节剂(SERMs)、降钙素类似物、RANKL抑制剂等。这些药物通过不同的作用机制，能够有效减缓骨质流失速度，降低骨折风险。</w:t>
      </w:r>
      <w:r>
        <w:rPr>
          <w:rFonts w:hint="eastAsia"/>
        </w:rPr>
        <w:br/>
      </w:r>
      <w:r>
        <w:rPr>
          <w:rFonts w:hint="eastAsia"/>
        </w:rPr>
        <w:t>　　未来，骨质疏松类药物的研发将更加注重提高疗效和减少副作用。市场调研网指出，随着对骨质疏松发病机制研究的深入，新型药物将不断涌现，如新型RANKL抑制剂、生长因子等，这些药物有望提供更安全有效的治疗选择。同时，个体化治疗策略将成为发展趋势，通过对患者的基因组学和表观遗传学分析，实现更加精准的治疗方案设计。此外，结合数字健康技术，如可穿戴设备监测骨密度变化，也将助力于患者的长期管理和随访。</w:t>
      </w:r>
      <w:r>
        <w:rPr>
          <w:rFonts w:hint="eastAsia"/>
        </w:rPr>
        <w:br/>
      </w:r>
      <w:r>
        <w:rPr>
          <w:rFonts w:hint="eastAsia"/>
        </w:rPr>
        <w:t>　　《2010-2012年中国骨质疏松类药物行业运行态势及发展趋势分析报告》主要研究骨质疏松类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056d7f5b25c24516" w:history="1">
        <w:r>
          <w:rPr>
            <w:rStyle w:val="Hyperlink"/>
          </w:rPr>
          <w:t>2010-2012年我国骨质疏松类药物行业运行态势及发展趋势研究报告</w:t>
        </w:r>
      </w:hyperlink>
      <w:r>
        <w:rPr>
          <w:rFonts w:hint="eastAsia"/>
        </w:rPr>
        <w:t>》的整个研究工作是在系统总结前人研究成果的基础上，密切联系国内外骨质疏松类药物市场运行状况和技术发展动态，围绕骨质疏松类药物产业的发展态势及前景、技术现状及趋势等几个方面进行分析得出研究结果。</w:t>
      </w:r>
      <w:r>
        <w:rPr>
          <w:rFonts w:hint="eastAsia"/>
        </w:rPr>
        <w:br/>
      </w:r>
      <w:r>
        <w:rPr>
          <w:rFonts w:hint="eastAsia"/>
        </w:rPr>
        <w:t>　　《</w:t>
      </w:r>
      <w:hyperlink r:id="R056d7f5b25c24516" w:history="1">
        <w:r>
          <w:rPr>
            <w:rStyle w:val="Hyperlink"/>
          </w:rPr>
          <w:t>2010-2012年我国骨质疏松类药物行业运行态势及发展趋势研究报告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骨质疏松类药物行业相关知识概述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骨质疏松类药物行业发展环境分析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二、主要国家骨质疏松类药物行业发展分析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骨质疏松类药物行业技术环境分析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2007-2009年骨质疏松类药物行业市场运行现状分析</w:t>
      </w:r>
      <w:r>
        <w:rPr>
          <w:rFonts w:hint="eastAsia"/>
        </w:rPr>
        <w:br/>
      </w:r>
      <w:r>
        <w:rPr>
          <w:rFonts w:hint="eastAsia"/>
        </w:rPr>
        <w:t>　　第一节 2007-2009年骨质疏松类药物行业总体发展情况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2007-2009年骨质疏松类药物行业供需格局</w:t>
      </w:r>
      <w:r>
        <w:rPr>
          <w:rFonts w:hint="eastAsia"/>
        </w:rPr>
        <w:br/>
      </w:r>
      <w:r>
        <w:rPr>
          <w:rFonts w:hint="eastAsia"/>
        </w:rPr>
        <w:t>　　　　一、2007-2009年骨质疏松类药物行业产品产量统计</w:t>
      </w:r>
      <w:r>
        <w:rPr>
          <w:rFonts w:hint="eastAsia"/>
        </w:rPr>
        <w:br/>
      </w:r>
      <w:r>
        <w:rPr>
          <w:rFonts w:hint="eastAsia"/>
        </w:rPr>
        <w:t>　　　　二、2007-2009年骨质疏松类药物行业产品需求量统计</w:t>
      </w:r>
      <w:r>
        <w:rPr>
          <w:rFonts w:hint="eastAsia"/>
        </w:rPr>
        <w:br/>
      </w:r>
      <w:r>
        <w:rPr>
          <w:rFonts w:hint="eastAsia"/>
        </w:rPr>
        <w:t>　　　　三、2011-2015年骨质疏松类药物行业供需格局预测</w:t>
      </w:r>
      <w:r>
        <w:rPr>
          <w:rFonts w:hint="eastAsia"/>
        </w:rPr>
        <w:br/>
      </w:r>
      <w:r>
        <w:rPr>
          <w:rFonts w:hint="eastAsia"/>
        </w:rPr>
        <w:t>　　第三节 2007-2009年骨质疏松类药物行业产品价格分析</w:t>
      </w:r>
      <w:r>
        <w:rPr>
          <w:rFonts w:hint="eastAsia"/>
        </w:rPr>
        <w:br/>
      </w:r>
      <w:r>
        <w:rPr>
          <w:rFonts w:hint="eastAsia"/>
        </w:rPr>
        <w:t>　　　　一、2007-2009年骨质疏松类药物行业产品价格走势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骨质疏松类药物行业产业链分析</w:t>
      </w:r>
      <w:r>
        <w:rPr>
          <w:rFonts w:hint="eastAsia"/>
        </w:rPr>
        <w:br/>
      </w:r>
      <w:r>
        <w:rPr>
          <w:rFonts w:hint="eastAsia"/>
        </w:rPr>
        <w:t>　　第一节 骨质疏松类药物行业产业链模型分析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2009年骨质疏松类药物行业上游行业发展概况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三、上游产业对骨质疏松类药物行业影响力度分析</w:t>
      </w:r>
      <w:r>
        <w:rPr>
          <w:rFonts w:hint="eastAsia"/>
        </w:rPr>
        <w:br/>
      </w:r>
      <w:r>
        <w:rPr>
          <w:rFonts w:hint="eastAsia"/>
        </w:rPr>
        <w:t>　　第三节 2009年骨质疏松类药物行业下游行业发展概况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三、下游产业对骨质疏松类药物行业影响力度分析</w:t>
      </w:r>
      <w:r>
        <w:rPr>
          <w:rFonts w:hint="eastAsia"/>
        </w:rPr>
        <w:br/>
      </w:r>
      <w:r>
        <w:rPr>
          <w:rFonts w:hint="eastAsia"/>
        </w:rPr>
        <w:t>　　第四节 2009年骨质疏松类药物行业原材料供给情况</w:t>
      </w:r>
      <w:r>
        <w:rPr>
          <w:rFonts w:hint="eastAsia"/>
        </w:rPr>
        <w:br/>
      </w:r>
      <w:r>
        <w:rPr>
          <w:rFonts w:hint="eastAsia"/>
        </w:rPr>
        <w:t>　　第五节 2009年骨质疏松类药物行业下游消费市场构成</w:t>
      </w:r>
      <w:r>
        <w:rPr>
          <w:rFonts w:hint="eastAsia"/>
        </w:rPr>
        <w:br/>
      </w:r>
      <w:r>
        <w:rPr>
          <w:rFonts w:hint="eastAsia"/>
        </w:rPr>
        <w:br/>
      </w:r>
      <w:r>
        <w:rPr>
          <w:rFonts w:hint="eastAsia"/>
        </w:rPr>
        <w:t>第五章 骨质疏松类药物行业竞争格局分析</w:t>
      </w:r>
      <w:r>
        <w:rPr>
          <w:rFonts w:hint="eastAsia"/>
        </w:rPr>
        <w:br/>
      </w:r>
      <w:r>
        <w:rPr>
          <w:rFonts w:hint="eastAsia"/>
        </w:rPr>
        <w:t>　　第一节 骨质疏松类药物产业发展“波特五力模型”分析</w:t>
      </w:r>
      <w:r>
        <w:rPr>
          <w:rFonts w:hint="eastAsia"/>
        </w:rPr>
        <w:br/>
      </w:r>
      <w:r>
        <w:rPr>
          <w:rFonts w:hint="eastAsia"/>
        </w:rPr>
        <w:t>　　　　一、“波特五力模型”介绍</w:t>
      </w:r>
      <w:r>
        <w:rPr>
          <w:rFonts w:hint="eastAsia"/>
        </w:rPr>
        <w:br/>
      </w:r>
      <w:r>
        <w:rPr>
          <w:rFonts w:hint="eastAsia"/>
        </w:rPr>
        <w:t>　　　　二、骨质疏松类药物市场环境“波特五力模型”分析</w:t>
      </w:r>
      <w:r>
        <w:rPr>
          <w:rFonts w:hint="eastAsia"/>
        </w:rPr>
        <w:br/>
      </w:r>
      <w:r>
        <w:rPr>
          <w:rFonts w:hint="eastAsia"/>
        </w:rPr>
        <w:t>　　第二节 骨质疏松类药物市场总体竞争情况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2011-2015年中国骨质疏松类药物企业提升竞争力策略分析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我国骨质疏松类药物行业标杆企业分析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2011-2015年我国骨质疏松类药物产业投资机会分析</w:t>
      </w:r>
      <w:r>
        <w:rPr>
          <w:rFonts w:hint="eastAsia"/>
        </w:rPr>
        <w:br/>
      </w:r>
      <w:r>
        <w:rPr>
          <w:rFonts w:hint="eastAsia"/>
        </w:rPr>
        <w:t>　　第一节 2011-2015年中国骨质疏松类药物行业投资环境分析</w:t>
      </w:r>
      <w:r>
        <w:rPr>
          <w:rFonts w:hint="eastAsia"/>
        </w:rPr>
        <w:br/>
      </w:r>
      <w:r>
        <w:rPr>
          <w:rFonts w:hint="eastAsia"/>
        </w:rPr>
        <w:t>　　第二节 2011-2015年中国骨质疏松类药物行业投资周期分析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2011-2015年中国骨质疏松类药物行业投资机会分析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2011-2015年骨质疏松类药物产业投资风险及防范措施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骨质疏松类药物行业项目投资建议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d7f5b25c24516" w:history="1">
        <w:r>
          <w:rPr>
            <w:rStyle w:val="Hyperlink"/>
          </w:rPr>
          <w:t>2010-2012年我国骨质疏松类药物行业运行态势及发展趋势研究报告</w:t>
        </w:r>
      </w:hyperlink>
      <w:r>
        <w:rPr>
          <w:color w:val="C00000"/>
        </w:rPr>
        <w:t>》，报告编号：</w:t>
      </w:r>
      <w:r>
        <w:rPr>
          <w:rFonts w:hint="eastAsia"/>
          <w:color w:val="C00000"/>
        </w:rPr>
        <w:t>0A51735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d7f5b25c24516" w:history="1">
        <w:r>
          <w:rPr>
            <w:rStyle w:val="Hyperlink"/>
          </w:rPr>
          <w:t>https://www.20087.com/2010-06/R_2010_2012nianwoguoguzhishusongleiyao.html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热点：骨质疏松常用药、骨质疏松类药物和 口腔ppt、骨质疏松药物治疗有哪些、骨质疏松的药物、骨质疏松药物有哪几种、骨质疏松常用药物、骨质疏松首选药物、骨质疏松临床用药、骨质疏松可以治愈吗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f8df33d8b4be5" w:history="1">
      <w:r>
        <w:rPr>
          <w:rStyle w:val="Hyperlink"/>
        </w:rPr>
        <w:t>2010-2012年我国骨质疏松类药物行业运行态势及发展趋势研究报告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guzhishusongleiyao.html" TargetMode="External" Id="R056d7f5b25c245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guzhishusongleiyao.html" TargetMode="External" Id="R302f8df33d8b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2010-06-28T04:40:00Z</dcterms:created>
  <dcterms:modified xsi:type="dcterms:W3CDTF">2010-06-28T05:40:00Z</dcterms:modified>
  <dc:subject>2010-2012年我国骨质疏松类药物行业运行态势及发展趋势研究报告</dc:subject>
  <dc:title>2010-2012年我国骨质疏松类药物行业运行态势及发展趋势研究报告</dc:title>
  <cp:keywords>2010-2012年我国骨质疏松类药物行业运行态势及发展趋势研究报告</cp:keywords>
  <dc:description>2010-2012年我国骨质疏松类药物行业运行态势及发展趋势研究报告</dc:description>
</cp:coreProperties>
</file>