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766309004f1a" w:history="1">
              <w:r>
                <w:rPr>
                  <w:rStyle w:val="Hyperlink"/>
                </w:rPr>
                <w:t>2010-2012年我国高速压片机行业运行态势及发展趋势研究报告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766309004f1a" w:history="1">
              <w:r>
                <w:rPr>
                  <w:rStyle w:val="Hyperlink"/>
                </w:rPr>
                <w:t>2010-2012年我国高速压片机行业运行态势及发展趋势研究报告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7766309004f1a" w:history="1">
                <w:r>
                  <w:rPr>
                    <w:rStyle w:val="Hyperlink"/>
                  </w:rPr>
                  <w:t>https://www.20087.com/2010-06/R_2010_2012nianwoguogaosuyapianjixingy.html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压片机是一种广泛应用于制药、食品、化工等行业的机械设备，其主要功能是通过高压将粉末状物料压缩成片剂。随着工业自动化水平的提高和市场需求的增长，高速压片机的技术也在不断进步。目前，高速压片机不仅在结构设计上更加合理，如采用高精度模具和伺服控制系统，提高片剂的一致性和生产效率，还在智能化方面有所提升，如集成传感器和数据管理系统，实现在线监控和故障预警。此外，随着环保和安全生产要求的提高，高速压片机的生产也在向绿色化和安全化方向发展，通过采用低噪音设计和高效除尘系统，减少对环境的影响和职业危害。</w:t>
      </w:r>
      <w:r>
        <w:rPr>
          <w:rFonts w:hint="eastAsia"/>
        </w:rPr>
        <w:br/>
      </w:r>
      <w:r>
        <w:rPr>
          <w:rFonts w:hint="eastAsia"/>
        </w:rPr>
        <w:t>　　未来，高速压片机的发展将更加注重智能化和多功能性。市场调研网指出，一方面，通过集成先进的传感器技术和物联网（IoT）平台，未来的高速压片机将能够实现远程监控和数据分析，通过实时监测设备状态，提前发现潜在问题，减少停机时间；另一方面，为了适应不同物料特性和片剂需求，高速压片机将更加注重多功能设计，如开发具有双层压片、包衣等功能的综合设备。此外，随着个性化定制趋势的增强，高速压片机将更加注重定制化服务，通过提供灵活的模块化设计，满足不同客户的特定需求。然而，如何在提高设备性能的同时控制成本，确保其在市场上的竞争力，将是高速压片机制造商需要解决的问题。</w:t>
      </w:r>
      <w:r>
        <w:rPr>
          <w:rFonts w:hint="eastAsia"/>
        </w:rPr>
        <w:br/>
      </w:r>
      <w:r>
        <w:rPr>
          <w:rFonts w:hint="eastAsia"/>
        </w:rPr>
        <w:t>　　《2010-2012年中国高速压片机行业运行态势及发展趋势分析报告》主要研究高速压片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766309004f1a" w:history="1">
        <w:r>
          <w:rPr>
            <w:rStyle w:val="Hyperlink"/>
          </w:rPr>
          <w:t>2010-2012年我国高速压片机行业运行态势及发展趋势研究报告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》的整个研究工作是在系统总结前人研究成果的基础上，密切联系国内外高速压片机市场运行状况和技术发展动态，围绕高速压片机产业的发展态势及前景、技术现状及趋势等几个方面进行分析得出研究结果。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766309004f1a" w:history="1">
        <w:r>
          <w:rPr>
            <w:rStyle w:val="Hyperlink"/>
          </w:rPr>
          <w:t>2010-2012年我国高速压片机行业运行态势及发展趋势研究报告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高速压片机行业相关知识概述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二、主要国家高速压片机行业发展分析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高速压片机行业技术环境分析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2007-2009年高速压片机行业市场运行现状分析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2007-2009年高速压片机行业总体发展情况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2007-2009年高速压片机行业供需格局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一、2007-2009年高速压片机行业产品产量统计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二、2007-2009年高速压片机行业产品需求量统计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三、2011-2015年高速压片机行业供需格局预测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2007-2009年高速压片机行业产品价格分析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一、2007-2009年高速压片机行业产品价格走势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高速压片机行业产业链分析</w:t>
      </w:r>
      <w:r>
        <w:rPr>
          <w:rFonts w:hint="eastAsia"/>
        </w:rPr>
        <w:br/>
      </w:r>
      <w:r>
        <w:rPr>
          <w:rFonts w:hint="eastAsia"/>
        </w:rPr>
        <w:t>　　第一节 高速压片机行业产业链模型分析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2009年高速压片机行业上游行业发展概况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三、上游产业对高速压片机行业影响力度分析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2009年高速压片机行业下游行业发展概况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三、下游产业对高速压片机行业影响力度分析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2009年高速压片机行业原材料供给情况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2009年高速压片机行业下游消费市场构成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高速压片机行业竞争格局分析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高速压片机产业发展“波特五力模型”分析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二、高速压片机市场环境“波特五力模型”分析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高速压片机市场总体竞争情况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2011-2015年中国高速压片机企业提升竞争力策略分析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我国高速压片机行业标杆企业分析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2011-2015年我国高速压片机产业投资机会分析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2011-2015年中国高速压片机行业投资环境分析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2011-2015年中国高速压片机行业投资周期分析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2011-2015年中国高速压片机行业投资机会分析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2011-2015年高速压片机产业投资风险及防范措施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高速压片机行业项目投资建议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766309004f1a" w:history="1">
        <w:r>
          <w:rPr>
            <w:rStyle w:val="Hyperlink"/>
          </w:rPr>
          <w:t>2010-2012年我国高速压片机行业运行态势及发展趋势研究报告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7766309004f1a" w:history="1">
        <w:r>
          <w:rPr>
            <w:rStyle w:val="Hyperlink"/>
          </w:rPr>
          <w:t>https://www.20087.com/2010-06/R_2010_2012nianwoguogaosuyapianjixingy.html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高速压片机的操作步骤、压片机设备厂家、高速压片机主电机过载和冲头有关系吗、旋转式压片机、高速压片机一小时压多少片、抽油机型号及参数表、高速压片机接触器控制马达(吸尘器)、挤压车间一般人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05341f52240da" w:history="1">
      <w:r>
        <w:rPr>
          <w:rStyle w:val="Hyperlink"/>
        </w:rPr>
        <w:t>2010-2012年我国高速压片机行业运行态势及发展趋势研究报告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aosuyapianjixingy.html" TargetMode="External" Id="Rd5f776630900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aosuyapianjixingy.html" TargetMode="External" Id="R2f705341f52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2010-06-28T01:07:00Z</dcterms:created>
  <dcterms:modified xsi:type="dcterms:W3CDTF">2010-06-28T02:07:00Z</dcterms:modified>
  <dc:subject>2010-2012年我国高速压片机行业运行态势及发展趋势研究报告</dc:subject>
  <dc:title>2010-2012年我国高速压片机行业运行态势及发展趋势研究报告</dc:title>
  <cp:keywords>2010-2012年我国高速压片机行业运行态势及发展趋势研究报告</cp:keywords>
  <dc:description>2010-2012年我国高速压片机行业运行态势及发展趋势研究报告</dc:description>
</cp:coreProperties>
</file>