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cdb32b8d411d" w:history="1">
              <w:r>
                <w:rPr>
                  <w:rStyle w:val="Hyperlink"/>
                </w:rPr>
                <w:t>2010-2013年中国数字杂志电子书刊市场动态分析与投资前景分析报告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cdb32b8d411d" w:history="1">
              <w:r>
                <w:rPr>
                  <w:rStyle w:val="Hyperlink"/>
                </w:rPr>
                <w:t>2010-2013年中国数字杂志电子书刊市场动态分析与投资前景分析报告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5cdb32b8d411d" w:history="1">
                <w:r>
                  <w:rPr>
                    <w:rStyle w:val="Hyperlink"/>
                  </w:rPr>
                  <w:t>https://www.20087.com/2010-06/R_2010_2013shuzizazhidianzishukanshich.html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数字杂志电子书刊相关概述</w:t>
      </w:r>
      <w:r>
        <w:rPr>
          <w:rFonts w:hint="eastAsia"/>
        </w:rPr>
        <w:br/>
      </w:r>
      <w:r>
        <w:rPr>
          <w:rFonts w:hint="eastAsia"/>
        </w:rPr>
        <w:t>　　第一节 数字杂志电子书刊</w:t>
      </w:r>
      <w:r>
        <w:rPr>
          <w:rFonts w:hint="eastAsia"/>
        </w:rPr>
        <w:br/>
      </w:r>
      <w:r>
        <w:rPr>
          <w:rFonts w:hint="eastAsia"/>
        </w:rPr>
        <w:t>　　第二节 数字杂志的分类情况分析</w:t>
      </w:r>
      <w:r>
        <w:rPr>
          <w:rFonts w:hint="eastAsia"/>
        </w:rPr>
        <w:br/>
      </w:r>
      <w:r>
        <w:rPr>
          <w:rFonts w:hint="eastAsia"/>
        </w:rPr>
        <w:t>　　　　一、按杂志内容分</w:t>
      </w:r>
      <w:r>
        <w:rPr>
          <w:rFonts w:hint="eastAsia"/>
        </w:rPr>
        <w:br/>
      </w:r>
      <w:r>
        <w:rPr>
          <w:rFonts w:hint="eastAsia"/>
        </w:rPr>
        <w:t>　　　　二、按内容来源分</w:t>
      </w:r>
      <w:r>
        <w:rPr>
          <w:rFonts w:hint="eastAsia"/>
        </w:rPr>
        <w:br/>
      </w:r>
      <w:r>
        <w:rPr>
          <w:rFonts w:hint="eastAsia"/>
        </w:rPr>
        <w:t>　　　　三、按阅读方式分</w:t>
      </w:r>
      <w:r>
        <w:rPr>
          <w:rFonts w:hint="eastAsia"/>
        </w:rPr>
        <w:br/>
      </w:r>
      <w:r>
        <w:rPr>
          <w:rFonts w:hint="eastAsia"/>
        </w:rPr>
        <w:t>　　第三节 产业链及合作模式分析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2010年-2015年世界数字杂志电子书刊行业发展状况分析</w:t>
      </w:r>
      <w:r>
        <w:rPr>
          <w:rFonts w:hint="eastAsia"/>
        </w:rPr>
        <w:br/>
      </w:r>
      <w:r>
        <w:rPr>
          <w:rFonts w:hint="eastAsia"/>
        </w:rPr>
        <w:t>　　第一节 2010年-2015年世界数字杂志电子书刊行业发展分析</w:t>
      </w:r>
      <w:r>
        <w:rPr>
          <w:rFonts w:hint="eastAsia"/>
        </w:rPr>
        <w:br/>
      </w:r>
      <w:r>
        <w:rPr>
          <w:rFonts w:hint="eastAsia"/>
        </w:rPr>
        <w:t>　　　　一、世界数字杂志电子书刊行业发展历程分析</w:t>
      </w:r>
      <w:r>
        <w:rPr>
          <w:rFonts w:hint="eastAsia"/>
        </w:rPr>
        <w:br/>
      </w:r>
      <w:r>
        <w:rPr>
          <w:rFonts w:hint="eastAsia"/>
        </w:rPr>
        <w:t>　　　　二、电子纸技术将对数字出版带来划时代的影响分析</w:t>
      </w:r>
      <w:r>
        <w:rPr>
          <w:rFonts w:hint="eastAsia"/>
        </w:rPr>
        <w:br/>
      </w:r>
      <w:r>
        <w:rPr>
          <w:rFonts w:hint="eastAsia"/>
        </w:rPr>
        <w:t>　　　　三、电子杂志的增长趋势十分明显，出版商不再把电子杂志看成纸质的替代品</w:t>
      </w:r>
      <w:r>
        <w:rPr>
          <w:rFonts w:hint="eastAsia"/>
        </w:rPr>
        <w:br/>
      </w:r>
      <w:r>
        <w:rPr>
          <w:rFonts w:hint="eastAsia"/>
        </w:rPr>
        <w:t>　　第二节 2010年-2015年世界数字杂志电子书刊市场面临的问题分析</w:t>
      </w:r>
      <w:r>
        <w:rPr>
          <w:rFonts w:hint="eastAsia"/>
        </w:rPr>
        <w:br/>
      </w:r>
      <w:r>
        <w:rPr>
          <w:rFonts w:hint="eastAsia"/>
        </w:rPr>
        <w:t>　　　　一、人类遗留下来的传统习惯</w:t>
      </w:r>
      <w:r>
        <w:rPr>
          <w:rFonts w:hint="eastAsia"/>
        </w:rPr>
        <w:br/>
      </w:r>
      <w:r>
        <w:rPr>
          <w:rFonts w:hint="eastAsia"/>
        </w:rPr>
        <w:t>　　　　二、节约成本</w:t>
      </w:r>
      <w:r>
        <w:rPr>
          <w:rFonts w:hint="eastAsia"/>
        </w:rPr>
        <w:br/>
      </w:r>
      <w:r>
        <w:rPr>
          <w:rFonts w:hint="eastAsia"/>
        </w:rPr>
        <w:t>　　　　三、发行周期问题</w:t>
      </w:r>
      <w:r>
        <w:rPr>
          <w:rFonts w:hint="eastAsia"/>
        </w:rPr>
        <w:br/>
      </w:r>
      <w:r>
        <w:rPr>
          <w:rFonts w:hint="eastAsia"/>
        </w:rPr>
        <w:t>　　第三节 2010年-2015年主要国家数字杂志电子书刊行业发展态势分析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2010-2013年世界数字杂志电子书刊行业发展趋势分析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2010年-2015年中国数字杂志电子书刊产业运行环境解析</w:t>
      </w:r>
      <w:r>
        <w:rPr>
          <w:rFonts w:hint="eastAsia"/>
        </w:rPr>
        <w:br/>
      </w:r>
      <w:r>
        <w:rPr>
          <w:rFonts w:hint="eastAsia"/>
        </w:rPr>
        <w:t>　　第一节 2010年-2015年中国宏观经济环境分析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2010年-2015年中国数字出版产业政策环境分析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一、数字出版政策解读</w:t>
      </w:r>
      <w:r>
        <w:rPr>
          <w:rFonts w:hint="eastAsia"/>
        </w:rPr>
        <w:br/>
      </w:r>
      <w:r>
        <w:rPr>
          <w:rFonts w:hint="eastAsia"/>
        </w:rPr>
        <w:t>　　　　二、广东数字出版将享受减免税政策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2010年-2015年中国数字出版业社会环境分析</w:t>
      </w:r>
      <w:r>
        <w:rPr>
          <w:rFonts w:hint="eastAsia"/>
        </w:rPr>
        <w:br/>
      </w:r>
      <w:r>
        <w:rPr>
          <w:rFonts w:hint="eastAsia"/>
        </w:rPr>
        <w:t>　　　　一、居民阅读行为与习惯分析</w:t>
      </w:r>
      <w:r>
        <w:rPr>
          <w:rFonts w:hint="eastAsia"/>
        </w:rPr>
        <w:br/>
      </w:r>
      <w:r>
        <w:rPr>
          <w:rFonts w:hint="eastAsia"/>
        </w:rPr>
        <w:t>　　　　二、读者对出版物的购买行为</w:t>
      </w:r>
      <w:r>
        <w:rPr>
          <w:rFonts w:hint="eastAsia"/>
        </w:rPr>
        <w:br/>
      </w:r>
      <w:r>
        <w:rPr>
          <w:rFonts w:hint="eastAsia"/>
        </w:rPr>
        <w:t>　　　　三、中国互联网业的迅猛发展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2010年-2015年中国数字出版赢利模式分析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2010年-2015年中国传统出版与数字出版平台的整合分析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2010年-2015年中国数字出版业热点问题探讨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2010年-2015年中国数字出版行业应对策略分析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2010年-2015年中国数字杂志电子书刊行业营运格局分析</w:t>
      </w:r>
      <w:r>
        <w:rPr>
          <w:rFonts w:hint="eastAsia"/>
        </w:rPr>
        <w:br/>
      </w:r>
      <w:r>
        <w:rPr>
          <w:rFonts w:hint="eastAsia"/>
        </w:rPr>
        <w:t>　　第一节 2010年-2015年中国数字杂志电子书刊运行概况</w:t>
      </w:r>
      <w:r>
        <w:rPr>
          <w:rFonts w:hint="eastAsia"/>
        </w:rPr>
        <w:br/>
      </w:r>
      <w:r>
        <w:rPr>
          <w:rFonts w:hint="eastAsia"/>
        </w:rPr>
        <w:t>　　　　一、国家新闻出版总署已将数字出版提高到国家发展的战略高度</w:t>
      </w:r>
      <w:r>
        <w:rPr>
          <w:rFonts w:hint="eastAsia"/>
        </w:rPr>
        <w:br/>
      </w:r>
      <w:r>
        <w:rPr>
          <w:rFonts w:hint="eastAsia"/>
        </w:rPr>
        <w:t>　　　　二、电子纸阅读器对中国的出版业影响分析</w:t>
      </w:r>
      <w:r>
        <w:rPr>
          <w:rFonts w:hint="eastAsia"/>
        </w:rPr>
        <w:br/>
      </w:r>
      <w:r>
        <w:rPr>
          <w:rFonts w:hint="eastAsia"/>
        </w:rPr>
        <w:t>　　第二节 2010年-2015年中国数字杂志电子书刊产业焦点分析</w:t>
      </w:r>
      <w:r>
        <w:rPr>
          <w:rFonts w:hint="eastAsia"/>
        </w:rPr>
        <w:br/>
      </w:r>
      <w:r>
        <w:rPr>
          <w:rFonts w:hint="eastAsia"/>
        </w:rPr>
        <w:t>　　　　一、博享网问鼎电子书刊桂冠</w:t>
      </w:r>
      <w:r>
        <w:rPr>
          <w:rFonts w:hint="eastAsia"/>
        </w:rPr>
        <w:br/>
      </w:r>
      <w:r>
        <w:rPr>
          <w:rFonts w:hint="eastAsia"/>
        </w:rPr>
        <w:t>　　　　二、环保意识助推电子杂志发展</w:t>
      </w:r>
      <w:r>
        <w:rPr>
          <w:rFonts w:hint="eastAsia"/>
        </w:rPr>
        <w:br/>
      </w:r>
      <w:r>
        <w:rPr>
          <w:rFonts w:hint="eastAsia"/>
        </w:rPr>
        <w:t>　　　　三、电子杂志带来的杂志发行增长比例分析</w:t>
      </w:r>
      <w:r>
        <w:rPr>
          <w:rFonts w:hint="eastAsia"/>
        </w:rPr>
        <w:br/>
      </w:r>
      <w:r>
        <w:rPr>
          <w:rFonts w:hint="eastAsia"/>
        </w:rPr>
        <w:t>　　　　四、纸媒通过数字化延伸服务</w:t>
      </w:r>
      <w:r>
        <w:rPr>
          <w:rFonts w:hint="eastAsia"/>
        </w:rPr>
        <w:br/>
      </w:r>
      <w:r>
        <w:rPr>
          <w:rFonts w:hint="eastAsia"/>
        </w:rPr>
        <w:t>　　第三节 2010年-2015年中国数字杂志电子书刊行业发展存在的问题分析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2010年-2015年中国数字杂志电子书刊市场运行态势分析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2010年-2015年中国数字杂志电子书刊市场动态分析</w:t>
      </w:r>
      <w:r>
        <w:rPr>
          <w:rFonts w:hint="eastAsia"/>
        </w:rPr>
        <w:br/>
      </w:r>
      <w:r>
        <w:rPr>
          <w:rFonts w:hint="eastAsia"/>
        </w:rPr>
        <w:t>　　　　一、电子杂志正在进行爆发式增长</w:t>
      </w:r>
      <w:r>
        <w:rPr>
          <w:rFonts w:hint="eastAsia"/>
        </w:rPr>
        <w:br/>
      </w:r>
      <w:r>
        <w:rPr>
          <w:rFonts w:hint="eastAsia"/>
        </w:rPr>
        <w:t>　　　　二、产业相关的技术发展取得了重大突破</w:t>
      </w:r>
      <w:r>
        <w:rPr>
          <w:rFonts w:hint="eastAsia"/>
        </w:rPr>
        <w:br/>
      </w:r>
      <w:r>
        <w:rPr>
          <w:rFonts w:hint="eastAsia"/>
        </w:rPr>
        <w:t>　　　　三、电子杂志被视为可以节约成本的海外发行手段</w:t>
      </w:r>
      <w:r>
        <w:rPr>
          <w:rFonts w:hint="eastAsia"/>
        </w:rPr>
        <w:br/>
      </w:r>
      <w:r>
        <w:rPr>
          <w:rFonts w:hint="eastAsia"/>
        </w:rPr>
        <w:t>　　第二节 2010年-2015年中国数字杂志电子书刊市场影响因素探析</w:t>
      </w:r>
      <w:r>
        <w:rPr>
          <w:rFonts w:hint="eastAsia"/>
        </w:rPr>
        <w:br/>
      </w:r>
      <w:r>
        <w:rPr>
          <w:rFonts w:hint="eastAsia"/>
        </w:rPr>
        <w:t>　　　　一、新一代读者期待融合纸媒和网媒的“极丰富体验”</w:t>
      </w:r>
      <w:r>
        <w:rPr>
          <w:rFonts w:hint="eastAsia"/>
        </w:rPr>
        <w:br/>
      </w:r>
      <w:r>
        <w:rPr>
          <w:rFonts w:hint="eastAsia"/>
        </w:rPr>
        <w:t>　　　　二、年轻读者喜欢舒适的阅读</w:t>
      </w:r>
      <w:r>
        <w:rPr>
          <w:rFonts w:hint="eastAsia"/>
        </w:rPr>
        <w:br/>
      </w:r>
      <w:r>
        <w:rPr>
          <w:rFonts w:hint="eastAsia"/>
        </w:rPr>
        <w:t>　　　　三、防止纸版下降的重要途径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2010年-2015年中国数字期刊市场运行新态势分析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2010年-2015年中国数字期刊产业整体市场规模</w:t>
      </w:r>
      <w:r>
        <w:rPr>
          <w:rFonts w:hint="eastAsia"/>
        </w:rPr>
        <w:br/>
      </w:r>
      <w:r>
        <w:rPr>
          <w:rFonts w:hint="eastAsia"/>
        </w:rPr>
        <w:t>　　　　一、中国数字杂志按收入来源细分市场规模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　　二、中国数字杂志按市场不同业务模式收入比例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　　三、中国数字杂志广告市场规模及增长率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　　五、中国数字杂志广告占网络广告市场份额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第二节 2010年-2015年中国数字期刊企业竞争力分析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第三节 2010年-2015年中国数字期刊整体用户剖析</w:t>
      </w:r>
      <w:r>
        <w:rPr>
          <w:rFonts w:hint="eastAsia"/>
        </w:rPr>
        <w:br/>
      </w:r>
      <w:r>
        <w:rPr>
          <w:rFonts w:hint="eastAsia"/>
        </w:rPr>
        <w:t>　　　　一、中国数字杂志用户规模及增长率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　　二、中国数字杂志用户占网民比例</w:t>
      </w:r>
      <w:r>
        <w:rPr>
          <w:rFonts w:hint="eastAsia"/>
        </w:rPr>
        <w:br/>
      </w:r>
      <w:r>
        <w:rPr>
          <w:rFonts w:hint="eastAsia"/>
        </w:rPr>
        <w:t>　　　　三、中国数字杂志月活跃用户规模及增长率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四、中国数字杂志月活跃用户总用户比例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2010年-2015年中国电子图书市场动态分析</w:t>
      </w:r>
      <w:r>
        <w:rPr>
          <w:rFonts w:hint="eastAsia"/>
        </w:rPr>
        <w:br/>
      </w:r>
      <w:r>
        <w:rPr>
          <w:rFonts w:hint="eastAsia"/>
        </w:rPr>
        <w:t>　　第一节 2010年-2015年中国电子图书产业规模分析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三、2015年电子图书达100亿规模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2010年-2015年中国电子图书企业竞争力分析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2010年-2015年中国电子图书用户行为分析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2010年-2015年中国数字杂志电子书刊区域市场运行分析</w:t>
      </w:r>
      <w:r>
        <w:rPr>
          <w:rFonts w:hint="eastAsia"/>
        </w:rPr>
        <w:br/>
      </w:r>
      <w:r>
        <w:rPr>
          <w:rFonts w:hint="eastAsia"/>
        </w:rPr>
        <w:t>　　第一节 2010年-2015年中国数字出版业华东地区运行分析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1、上海数字出版领跑全国</w:t>
      </w:r>
      <w:r>
        <w:rPr>
          <w:rFonts w:hint="eastAsia"/>
        </w:rPr>
        <w:br/>
      </w:r>
      <w:r>
        <w:rPr>
          <w:rFonts w:hint="eastAsia"/>
        </w:rPr>
        <w:t>　　　　　　2、上海大力推进数字出版</w:t>
      </w:r>
      <w:r>
        <w:rPr>
          <w:rFonts w:hint="eastAsia"/>
        </w:rPr>
        <w:br/>
      </w:r>
      <w:r>
        <w:rPr>
          <w:rFonts w:hint="eastAsia"/>
        </w:rPr>
        <w:t>　　　　　　3、申请数字出版业务有章可循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　　1、福建省将大力扶持新型数字出版产品</w:t>
      </w:r>
      <w:r>
        <w:rPr>
          <w:rFonts w:hint="eastAsia"/>
        </w:rPr>
        <w:br/>
      </w:r>
      <w:r>
        <w:rPr>
          <w:rFonts w:hint="eastAsia"/>
        </w:rPr>
        <w:t>　　　　　　2、福建电子图书市场分析</w:t>
      </w:r>
      <w:r>
        <w:rPr>
          <w:rFonts w:hint="eastAsia"/>
        </w:rPr>
        <w:br/>
      </w:r>
      <w:r>
        <w:rPr>
          <w:rFonts w:hint="eastAsia"/>
        </w:rPr>
        <w:t>　　　　　　3、福建信息产业持续增长</w:t>
      </w:r>
      <w:r>
        <w:rPr>
          <w:rFonts w:hint="eastAsia"/>
        </w:rPr>
        <w:br/>
      </w:r>
      <w:r>
        <w:rPr>
          <w:rFonts w:hint="eastAsia"/>
        </w:rPr>
        <w:t>　　　　三、其它省市</w:t>
      </w:r>
      <w:r>
        <w:rPr>
          <w:rFonts w:hint="eastAsia"/>
        </w:rPr>
        <w:br/>
      </w:r>
      <w:r>
        <w:rPr>
          <w:rFonts w:hint="eastAsia"/>
        </w:rPr>
        <w:t>　　　　　　1、杭州汉书数字出版传播有限公司成立</w:t>
      </w:r>
      <w:r>
        <w:rPr>
          <w:rFonts w:hint="eastAsia"/>
        </w:rPr>
        <w:br/>
      </w:r>
      <w:r>
        <w:rPr>
          <w:rFonts w:hint="eastAsia"/>
        </w:rPr>
        <w:t>　　　　　　2、山东知识产权</w:t>
      </w:r>
      <w:r>
        <w:rPr>
          <w:rFonts w:hint="eastAsia"/>
        </w:rPr>
        <w:br/>
      </w:r>
      <w:r>
        <w:rPr>
          <w:rFonts w:hint="eastAsia"/>
        </w:rPr>
        <w:t>　　第二节 2010年-2015年中国数字出版细分区域市场分析—华北地区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1、数字杂志的数字化营销专家解读</w:t>
      </w:r>
      <w:r>
        <w:rPr>
          <w:rFonts w:hint="eastAsia"/>
        </w:rPr>
        <w:br/>
      </w:r>
      <w:r>
        <w:rPr>
          <w:rFonts w:hint="eastAsia"/>
        </w:rPr>
        <w:t>　　　　　　2、"数字出版引领期刊未来"研讨会动态分析</w:t>
      </w:r>
      <w:r>
        <w:rPr>
          <w:rFonts w:hint="eastAsia"/>
        </w:rPr>
        <w:br/>
      </w:r>
      <w:r>
        <w:rPr>
          <w:rFonts w:hint="eastAsia"/>
        </w:rPr>
        <w:t>　　　　　　3、福昕eSlick电子书登陆北京科博会</w:t>
      </w:r>
      <w:r>
        <w:rPr>
          <w:rFonts w:hint="eastAsia"/>
        </w:rPr>
        <w:br/>
      </w:r>
      <w:r>
        <w:rPr>
          <w:rFonts w:hint="eastAsia"/>
        </w:rPr>
        <w:t>　　　　　　4、中科智联触控式光感电子翻书彻底淘汰传统电子书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　　1、河北文化产业招商活动 签约额突破150亿</w:t>
      </w:r>
      <w:r>
        <w:rPr>
          <w:rFonts w:hint="eastAsia"/>
        </w:rPr>
        <w:br/>
      </w:r>
      <w:r>
        <w:rPr>
          <w:rFonts w:hint="eastAsia"/>
        </w:rPr>
        <w:t>　　　　　　2、河北出版集团力争5年内跨入全国出版业第一方阵</w:t>
      </w:r>
      <w:r>
        <w:rPr>
          <w:rFonts w:hint="eastAsia"/>
        </w:rPr>
        <w:br/>
      </w:r>
      <w:r>
        <w:rPr>
          <w:rFonts w:hint="eastAsia"/>
        </w:rPr>
        <w:t>　　　　　　3、河北省新闻出版局以重点突破带全局发展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　　1、中意两国数字出版交流会9月2日将在天津举行</w:t>
      </w:r>
      <w:r>
        <w:rPr>
          <w:rFonts w:hint="eastAsia"/>
        </w:rPr>
        <w:br/>
      </w:r>
      <w:r>
        <w:rPr>
          <w:rFonts w:hint="eastAsia"/>
        </w:rPr>
        <w:t>　　　　　　2、泰达“个人数字图书馆”亮相</w:t>
      </w:r>
      <w:r>
        <w:rPr>
          <w:rFonts w:hint="eastAsia"/>
        </w:rPr>
        <w:br/>
      </w:r>
      <w:r>
        <w:rPr>
          <w:rFonts w:hint="eastAsia"/>
        </w:rPr>
        <w:t>　　　　　　3、第十五届北京国际图书博览会在天津开幕</w:t>
      </w:r>
      <w:r>
        <w:rPr>
          <w:rFonts w:hint="eastAsia"/>
        </w:rPr>
        <w:br/>
      </w:r>
      <w:r>
        <w:rPr>
          <w:rFonts w:hint="eastAsia"/>
        </w:rPr>
        <w:t>　　　　四、山西省有了首个数字出版专业化基地和中心</w:t>
      </w:r>
      <w:r>
        <w:rPr>
          <w:rFonts w:hint="eastAsia"/>
        </w:rPr>
        <w:br/>
      </w:r>
      <w:r>
        <w:rPr>
          <w:rFonts w:hint="eastAsia"/>
        </w:rPr>
        <w:t>　　第三节 其它地区运行分析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2010年-2015年中国数字杂志电子书刊竞争新格局透析</w:t>
      </w:r>
      <w:r>
        <w:rPr>
          <w:rFonts w:hint="eastAsia"/>
        </w:rPr>
        <w:br/>
      </w:r>
      <w:r>
        <w:rPr>
          <w:rFonts w:hint="eastAsia"/>
        </w:rPr>
        <w:t>　　第一节 2010年-2015年中国数字杂志电子书刊业竞争总况</w:t>
      </w:r>
      <w:r>
        <w:rPr>
          <w:rFonts w:hint="eastAsia"/>
        </w:rPr>
        <w:br/>
      </w:r>
      <w:r>
        <w:rPr>
          <w:rFonts w:hint="eastAsia"/>
        </w:rPr>
        <w:t>　　　　一、优质内容是数字杂志电子书刊出版竞争的制高点</w:t>
      </w:r>
      <w:r>
        <w:rPr>
          <w:rFonts w:hint="eastAsia"/>
        </w:rPr>
        <w:br/>
      </w:r>
      <w:r>
        <w:rPr>
          <w:rFonts w:hint="eastAsia"/>
        </w:rPr>
        <w:t>　　　　二、传统媒体在数字化时代的竞争力升级</w:t>
      </w:r>
      <w:r>
        <w:rPr>
          <w:rFonts w:hint="eastAsia"/>
        </w:rPr>
        <w:br/>
      </w:r>
      <w:r>
        <w:rPr>
          <w:rFonts w:hint="eastAsia"/>
        </w:rPr>
        <w:t>　　第二节 2010年-2015年中国数字杂志电子书刊集中度分析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2010年-2015年中国数字杂志电子书刊竞争策略分析</w:t>
      </w:r>
      <w:r>
        <w:rPr>
          <w:rFonts w:hint="eastAsia"/>
        </w:rPr>
        <w:br/>
      </w:r>
      <w:r>
        <w:rPr>
          <w:rFonts w:hint="eastAsia"/>
        </w:rPr>
        <w:t>　　第四节 2010-2013年中国数字杂志电子书刊竞争趋势探析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2010年-2015年世界电子杂志开发技术服务商竞争战略分析</w:t>
      </w:r>
      <w:r>
        <w:rPr>
          <w:rFonts w:hint="eastAsia"/>
        </w:rPr>
        <w:br/>
      </w:r>
      <w:r>
        <w:rPr>
          <w:rFonts w:hint="eastAsia"/>
        </w:rPr>
        <w:t>　　第一节 Texterity公司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第二节 NXTbook公司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第三节 Olive Software公司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第四节 Zinio公司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第五节 Newsstand公司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第六节 Qmags公司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2010年-2015年中国数字杂志电子书刊优势企业竞争力分析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2010-2013年中国数字杂志电子书刊行业发展前景预测分析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2010-2013年中国数字杂志电子书刊行业新趋势分析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一、数字杂志电子书刊内容发展方向预测分析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二、数字杂志电子书刊阅读方式变化预测分析</w:t>
      </w:r>
      <w:r>
        <w:rPr>
          <w:rFonts w:hint="eastAsia"/>
        </w:rPr>
        <w:br/>
      </w:r>
      <w:r>
        <w:rPr>
          <w:rFonts w:hint="eastAsia"/>
        </w:rPr>
        <w:t>　　第二节 2010-2013年中国数字杂志电子书刊市场预测分析</w:t>
      </w:r>
      <w:r>
        <w:rPr>
          <w:rFonts w:hint="eastAsia"/>
        </w:rPr>
        <w:br/>
      </w:r>
      <w:r>
        <w:rPr>
          <w:rFonts w:hint="eastAsia"/>
        </w:rPr>
        <w:t>　　　　一、3年后新出电子图书将占50%</w:t>
      </w:r>
      <w:r>
        <w:rPr>
          <w:rFonts w:hint="eastAsia"/>
        </w:rPr>
        <w:br/>
      </w:r>
      <w:r>
        <w:rPr>
          <w:rFonts w:hint="eastAsia"/>
        </w:rPr>
        <w:t>　　　　二、数字杂志电子书刊发展前景看好</w:t>
      </w:r>
      <w:r>
        <w:rPr>
          <w:rFonts w:hint="eastAsia"/>
        </w:rPr>
        <w:br/>
      </w:r>
      <w:r>
        <w:rPr>
          <w:rFonts w:hint="eastAsia"/>
        </w:rPr>
        <w:t>　　　　三、行业生产技术发展趋势预测分析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2010-2013年中国数字杂志电子书刊行业投资战略研究</w:t>
      </w:r>
      <w:r>
        <w:rPr>
          <w:rFonts w:hint="eastAsia"/>
        </w:rPr>
        <w:br/>
      </w:r>
      <w:r>
        <w:rPr>
          <w:rFonts w:hint="eastAsia"/>
        </w:rPr>
        <w:t>　　第一节 2010年-2015年中国数字杂志电子书刊行业投资环境分析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2010-2013年中国数字杂志电子书刊行业投资机会分析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一、数字杂志电子书刊投资吸引务分析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二、数字杂志电子书刊区域投资潜力分析</w:t>
      </w:r>
      <w:r>
        <w:rPr>
          <w:rFonts w:hint="eastAsia"/>
        </w:rPr>
        <w:br/>
      </w:r>
      <w:r>
        <w:rPr>
          <w:rFonts w:hint="eastAsia"/>
        </w:rPr>
        <w:t>　　第三节 中^智林：2010-2013年中国数字杂志电子书刊行业投资风险预警分析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数字杂志的分类情况</w:t>
      </w:r>
      <w:r>
        <w:rPr>
          <w:rFonts w:hint="eastAsia"/>
        </w:rPr>
        <w:br/>
      </w:r>
      <w:r>
        <w:rPr>
          <w:rFonts w:hint="eastAsia"/>
        </w:rPr>
        <w:t>　　图表 数字杂志产业链</w:t>
      </w:r>
      <w:r>
        <w:rPr>
          <w:rFonts w:hint="eastAsia"/>
        </w:rPr>
        <w:br/>
      </w:r>
      <w:r>
        <w:rPr>
          <w:rFonts w:hint="eastAsia"/>
        </w:rPr>
        <w:t>　　图表 Texterity公司技术研发状况</w:t>
      </w:r>
      <w:r>
        <w:rPr>
          <w:rFonts w:hint="eastAsia"/>
        </w:rPr>
        <w:br/>
      </w:r>
      <w:r>
        <w:rPr>
          <w:rFonts w:hint="eastAsia"/>
        </w:rPr>
        <w:t>　　图表 Texterity公司SWOT</w:t>
      </w:r>
      <w:r>
        <w:rPr>
          <w:rFonts w:hint="eastAsia"/>
        </w:rPr>
        <w:br/>
      </w:r>
      <w:r>
        <w:rPr>
          <w:rFonts w:hint="eastAsia"/>
        </w:rPr>
        <w:t>　　图表 NXTbook公司技术研发状况</w:t>
      </w:r>
      <w:r>
        <w:rPr>
          <w:rFonts w:hint="eastAsia"/>
        </w:rPr>
        <w:br/>
      </w:r>
      <w:r>
        <w:rPr>
          <w:rFonts w:hint="eastAsia"/>
        </w:rPr>
        <w:t>　　图表 NXTbook公司SWOT</w:t>
      </w:r>
      <w:r>
        <w:rPr>
          <w:rFonts w:hint="eastAsia"/>
        </w:rPr>
        <w:br/>
      </w:r>
      <w:r>
        <w:rPr>
          <w:rFonts w:hint="eastAsia"/>
        </w:rPr>
        <w:t>　　图表 Olive Software公司技术研发状况</w:t>
      </w:r>
      <w:r>
        <w:rPr>
          <w:rFonts w:hint="eastAsia"/>
        </w:rPr>
        <w:br/>
      </w:r>
      <w:r>
        <w:rPr>
          <w:rFonts w:hint="eastAsia"/>
        </w:rPr>
        <w:t>　　图表 Olive Software公司SWOT</w:t>
      </w:r>
      <w:r>
        <w:rPr>
          <w:rFonts w:hint="eastAsia"/>
        </w:rPr>
        <w:br/>
      </w:r>
      <w:r>
        <w:rPr>
          <w:rFonts w:hint="eastAsia"/>
        </w:rPr>
        <w:t>　　图表 Zinio公司技术研发状况</w:t>
      </w:r>
      <w:r>
        <w:rPr>
          <w:rFonts w:hint="eastAsia"/>
        </w:rPr>
        <w:br/>
      </w:r>
      <w:r>
        <w:rPr>
          <w:rFonts w:hint="eastAsia"/>
        </w:rPr>
        <w:t>　　图表 Zinio公司SWOT</w:t>
      </w:r>
      <w:r>
        <w:rPr>
          <w:rFonts w:hint="eastAsia"/>
        </w:rPr>
        <w:br/>
      </w:r>
      <w:r>
        <w:rPr>
          <w:rFonts w:hint="eastAsia"/>
        </w:rPr>
        <w:t>　　图表 Newsstand公司技术研发状况</w:t>
      </w:r>
      <w:r>
        <w:rPr>
          <w:rFonts w:hint="eastAsia"/>
        </w:rPr>
        <w:br/>
      </w:r>
      <w:r>
        <w:rPr>
          <w:rFonts w:hint="eastAsia"/>
        </w:rPr>
        <w:t>　　图表 Newsstand公司SWOT</w:t>
      </w:r>
      <w:r>
        <w:rPr>
          <w:rFonts w:hint="eastAsia"/>
        </w:rPr>
        <w:br/>
      </w:r>
      <w:r>
        <w:rPr>
          <w:rFonts w:hint="eastAsia"/>
        </w:rPr>
        <w:t>　　图表 Qmags公司技术研发状况</w:t>
      </w:r>
      <w:r>
        <w:rPr>
          <w:rFonts w:hint="eastAsia"/>
        </w:rPr>
        <w:br/>
      </w:r>
      <w:r>
        <w:rPr>
          <w:rFonts w:hint="eastAsia"/>
        </w:rPr>
        <w:t>　　图表 Qmags公司SWOT</w:t>
      </w:r>
      <w:r>
        <w:rPr>
          <w:rFonts w:hint="eastAsia"/>
        </w:rPr>
        <w:br/>
      </w:r>
      <w:r>
        <w:rPr>
          <w:rFonts w:hint="eastAsia"/>
        </w:rPr>
        <w:t>　　图表 2010年-2015年中国GDP增长态势</w:t>
      </w:r>
      <w:r>
        <w:rPr>
          <w:rFonts w:hint="eastAsia"/>
        </w:rPr>
        <w:br/>
      </w:r>
      <w:r>
        <w:rPr>
          <w:rFonts w:hint="eastAsia"/>
        </w:rPr>
        <w:t>　　图表 2010年-2015年中国城镇居民家庭可支配收入及恩格尔系数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2010年-2015年中国对外贸易变化情况</w:t>
      </w:r>
      <w:r>
        <w:rPr>
          <w:rFonts w:hint="eastAsia"/>
        </w:rPr>
        <w:br/>
      </w:r>
      <w:r>
        <w:rPr>
          <w:rFonts w:hint="eastAsia"/>
        </w:rPr>
        <w:t>　　图表 2010年-2015年中国人口规模</w:t>
      </w:r>
      <w:r>
        <w:rPr>
          <w:rFonts w:hint="eastAsia"/>
        </w:rPr>
        <w:br/>
      </w:r>
      <w:r>
        <w:rPr>
          <w:rFonts w:hint="eastAsia"/>
        </w:rPr>
        <w:t>　　图表 2010年-2015年中国互联网用户与宽带用户规模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2010年-2015年中国数字杂志电子书刊市场消费者收入情况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2010年-2015年中国数字杂志电子书刊市场消费者喜好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2010年-2015年中国数字杂志电子书刊市场消费者习惯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2010年-2015年中国数字杂志电子书刊市场区域消费调查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2010年-2015年中国数字杂志电子书刊市场年龄段消费调查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2010年-2015年中国数字杂志电子书刊市场不同受教育程度消费者消费调查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2010年-2015年中国数字杂志电子书刊消费频率调查</w:t>
      </w:r>
      <w:r>
        <w:rPr>
          <w:rFonts w:hint="eastAsia"/>
        </w:rPr>
        <w:br/>
      </w:r>
      <w:r>
        <w:rPr>
          <w:rFonts w:hint="eastAsia"/>
        </w:rPr>
        <w:t>　　图表 2010年-2015年中国数字杂志电子书刊行业波特五力竞争模式</w:t>
      </w:r>
      <w:r>
        <w:rPr>
          <w:rFonts w:hint="eastAsia"/>
        </w:rPr>
        <w:br/>
      </w:r>
      <w:r>
        <w:rPr>
          <w:rFonts w:hint="eastAsia"/>
        </w:rPr>
        <w:t>　　图表 中国数字杂志电子书刊行业企业SWOT</w:t>
      </w:r>
      <w:r>
        <w:rPr>
          <w:rFonts w:hint="eastAsia"/>
        </w:rPr>
        <w:br/>
      </w:r>
      <w:r>
        <w:rPr>
          <w:rFonts w:hint="eastAsia"/>
        </w:rPr>
        <w:t>　　图表 国际数字杂志电子书刊行业企业SWOT</w:t>
      </w:r>
      <w:r>
        <w:rPr>
          <w:rFonts w:hint="eastAsia"/>
        </w:rPr>
        <w:br/>
      </w:r>
      <w:r>
        <w:rPr>
          <w:rFonts w:hint="eastAsia"/>
        </w:rPr>
        <w:t>　　图表 四川联信灵科科技发展有限公司主营业务</w:t>
      </w:r>
      <w:r>
        <w:rPr>
          <w:rFonts w:hint="eastAsia"/>
        </w:rPr>
        <w:br/>
      </w:r>
      <w:r>
        <w:rPr>
          <w:rFonts w:hint="eastAsia"/>
        </w:rPr>
        <w:t>　　图表 四川联信灵科科技发展有限公司SWOT</w:t>
      </w:r>
      <w:r>
        <w:rPr>
          <w:rFonts w:hint="eastAsia"/>
        </w:rPr>
        <w:br/>
      </w:r>
      <w:r>
        <w:rPr>
          <w:rFonts w:hint="eastAsia"/>
        </w:rPr>
        <w:t>　　图表 百衲本电子杂志制作工作室主营业务</w:t>
      </w:r>
      <w:r>
        <w:rPr>
          <w:rFonts w:hint="eastAsia"/>
        </w:rPr>
        <w:br/>
      </w:r>
      <w:r>
        <w:rPr>
          <w:rFonts w:hint="eastAsia"/>
        </w:rPr>
        <w:t>　　图表 百衲本电子杂志制作工作室SWOT</w:t>
      </w:r>
      <w:r>
        <w:rPr>
          <w:rFonts w:hint="eastAsia"/>
        </w:rPr>
        <w:br/>
      </w:r>
      <w:r>
        <w:rPr>
          <w:rFonts w:hint="eastAsia"/>
        </w:rPr>
        <w:t>　　图表 杭州麦客数字网络技术有限公司主营业务</w:t>
      </w:r>
      <w:r>
        <w:rPr>
          <w:rFonts w:hint="eastAsia"/>
        </w:rPr>
        <w:br/>
      </w:r>
      <w:r>
        <w:rPr>
          <w:rFonts w:hint="eastAsia"/>
        </w:rPr>
        <w:t>　　图表 杭州麦客数字网络技术有限公司SWOT</w:t>
      </w:r>
      <w:r>
        <w:rPr>
          <w:rFonts w:hint="eastAsia"/>
        </w:rPr>
        <w:br/>
      </w:r>
      <w:r>
        <w:rPr>
          <w:rFonts w:hint="eastAsia"/>
        </w:rPr>
        <w:t>　　图表 成都欧爱数字传媒有限公司主营业务</w:t>
      </w:r>
      <w:r>
        <w:rPr>
          <w:rFonts w:hint="eastAsia"/>
        </w:rPr>
        <w:br/>
      </w:r>
      <w:r>
        <w:rPr>
          <w:rFonts w:hint="eastAsia"/>
        </w:rPr>
        <w:t>　　图表 成都欧爱数字传媒有限公司SWOT</w:t>
      </w:r>
      <w:r>
        <w:rPr>
          <w:rFonts w:hint="eastAsia"/>
        </w:rPr>
        <w:br/>
      </w:r>
      <w:r>
        <w:rPr>
          <w:rFonts w:hint="eastAsia"/>
        </w:rPr>
        <w:t>　　图表 2010-2013年中国数字杂志电子书刊行业投资周期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cdb32b8d411d" w:history="1">
        <w:r>
          <w:rPr>
            <w:rStyle w:val="Hyperlink"/>
          </w:rPr>
          <w:t>2010-2013年中国数字杂志电子书刊市场动态分析与投资前景分析报告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5cdb32b8d411d" w:history="1">
        <w:r>
          <w:rPr>
            <w:rStyle w:val="Hyperlink"/>
          </w:rPr>
          <w:t>https://www.20087.com/2010-06/R_2010_2013shuzizazhidianzishukanshich.html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b78ceb2f43bd" w:history="1">
      <w:r>
        <w:rPr>
          <w:rStyle w:val="Hyperlink"/>
        </w:rPr>
        <w:t>2010-2013年中国数字杂志电子书刊市场动态分析与投资前景分析报告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zizazhidianzishukanshich.html" TargetMode="External" Id="Rbf45cdb32b8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zizazhidianzishukanshich.html" TargetMode="External" Id="R9c6cb78ceb2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2010-06-30T07:07:00Z</dcterms:created>
  <dcterms:modified xsi:type="dcterms:W3CDTF">2010-06-30T08:07:00Z</dcterms:modified>
  <dc:subject>2010-2013年中国数字杂志电子书刊市场动态分析与投资前景分析报告</dc:subject>
  <dc:title>2010-2013年中国数字杂志电子书刊市场动态分析与投资前景分析报告</dc:title>
  <cp:keywords>2010-2013年中国数字杂志电子书刊市场动态分析与投资前景分析报告</cp:keywords>
  <dc:description>2010-2013年中国数字杂志电子书刊市场动态分析与投资前景分析报告</dc:description>
</cp:coreProperties>
</file>