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fbed4b65f4dfb" w:history="1">
              <w:r>
                <w:rPr>
                  <w:rStyle w:val="Hyperlink"/>
                </w:rPr>
                <w:t>2010-2013年二氧化硒行业投资前景战略研究及企业规划建设指导报告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fbed4b65f4dfb" w:history="1">
              <w:r>
                <w:rPr>
                  <w:rStyle w:val="Hyperlink"/>
                </w:rPr>
                <w:t>2010-2013年二氧化硒行业投资前景战略研究及企业规划建设指导报告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fbed4b65f4dfb" w:history="1">
                <w:r>
                  <w:rPr>
                    <w:rStyle w:val="Hyperlink"/>
                  </w:rPr>
                  <w:t>https://www.20087.com/2010-06/R_2010_2013nianeryanghuaxixingyetouziq131.html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硒（SeO?）是一种重要的无机化合物，主要用作氧化剂、漂白剂以及在半导体工业中的原料。随着电子、化工和制药行业的发展，对二氧化硒的纯度和性能要求不断提高。近年来，通过改进生产工艺，实现了高纯度二氧化硒的大规模生产，同时，对其在新型材料、催化剂和医药中间体中的应用进行了深入探索，拓宽了二氧化硒的市场领域。</w:t>
      </w:r>
      <w:r>
        <w:rPr>
          <w:rFonts w:hint="eastAsia"/>
        </w:rPr>
        <w:br/>
      </w:r>
      <w:r>
        <w:rPr>
          <w:rFonts w:hint="eastAsia"/>
        </w:rPr>
        <w:t>　　未来，二氧化硒的应用将更加多元化和专业化。市场调研网认为，多元化方面，将探索二氧化硒在环保、新能源和生物医学等新兴领域的应用，如将其用作催化剂促进绿色化学反应，或作为纳米材料的基础，开发新型光电材料。专业化方面，将通过精细化控制合成条件，制备出具有特定形貌和功能化的二氧化硒材料，以满足特定行业对材料性能的严格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二氧化硒行业发展概述</w:t>
      </w:r>
      <w:r>
        <w:rPr>
          <w:rFonts w:hint="eastAsia"/>
        </w:rPr>
        <w:br/>
      </w:r>
      <w:r>
        <w:rPr>
          <w:rFonts w:hint="eastAsia"/>
        </w:rPr>
        <w:t>　　第一节 二氧化硒的概念</w:t>
      </w:r>
      <w:r>
        <w:rPr>
          <w:rFonts w:hint="eastAsia"/>
        </w:rPr>
        <w:br/>
      </w:r>
      <w:r>
        <w:rPr>
          <w:rFonts w:hint="eastAsia"/>
        </w:rPr>
        <w:t>　　　　一、二氧化硒的定义</w:t>
      </w:r>
      <w:r>
        <w:rPr>
          <w:rFonts w:hint="eastAsia"/>
        </w:rPr>
        <w:br/>
      </w:r>
      <w:r>
        <w:rPr>
          <w:rFonts w:hint="eastAsia"/>
        </w:rPr>
        <w:t>　　　　二、二氧化硒的特点</w:t>
      </w:r>
      <w:r>
        <w:rPr>
          <w:rFonts w:hint="eastAsia"/>
        </w:rPr>
        <w:br/>
      </w:r>
      <w:r>
        <w:rPr>
          <w:rFonts w:hint="eastAsia"/>
        </w:rPr>
        <w:t>　　　　三、二氧化硒的分类</w:t>
      </w:r>
      <w:r>
        <w:rPr>
          <w:rFonts w:hint="eastAsia"/>
        </w:rPr>
        <w:br/>
      </w:r>
      <w:r>
        <w:rPr>
          <w:rFonts w:hint="eastAsia"/>
        </w:rPr>
        <w:t>　　第二节 二氧化硒行业发展成熟度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一、二氧化硒行业发展周期分析</w:t>
      </w:r>
      <w:r>
        <w:rPr>
          <w:rFonts w:hint="eastAsia"/>
        </w:rPr>
        <w:br/>
      </w:r>
      <w:r>
        <w:rPr>
          <w:rFonts w:hint="eastAsia"/>
        </w:rPr>
        <w:t>　　　　二、二氧化硒行业中外市场成熟度对比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二氧化硒行业产业链分析</w:t>
      </w:r>
      <w:r>
        <w:rPr>
          <w:rFonts w:hint="eastAsia"/>
        </w:rPr>
        <w:br/>
      </w:r>
      <w:r>
        <w:rPr>
          <w:rFonts w:hint="eastAsia"/>
        </w:rPr>
        <w:t>　　　　一、二氧化硒行业上游原料供应市场分析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二、二氧化硒行业下游产品需求市场状况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2011-2015年世界二氧化硒行业运行现状分析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2009-2010年世界二氧化硒行业运行综述</w:t>
      </w:r>
      <w:r>
        <w:rPr>
          <w:rFonts w:hint="eastAsia"/>
        </w:rPr>
        <w:br/>
      </w:r>
      <w:r>
        <w:rPr>
          <w:rFonts w:hint="eastAsia"/>
        </w:rPr>
        <w:t>　　　　一、世界二氧化硒行业市场分析</w:t>
      </w:r>
      <w:r>
        <w:rPr>
          <w:rFonts w:hint="eastAsia"/>
        </w:rPr>
        <w:br/>
      </w:r>
      <w:r>
        <w:rPr>
          <w:rFonts w:hint="eastAsia"/>
        </w:rPr>
        <w:t>　　　　二、国外二氧化硒行业技术分析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2009-2010年世界主要国家二氧化硒行业发展情况解析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2011-2015年世界二氧化硒行业发展趋势分析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2009-2010年中国二氧化硒行业运行环境分析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2009-2010年中国二氧化硒行业发展政策环境分析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二、二氧化硒行业政策分析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2009-2010年中国二氧化硒行业市场发展分析</w:t>
      </w:r>
      <w:r>
        <w:rPr>
          <w:rFonts w:hint="eastAsia"/>
        </w:rPr>
        <w:br/>
      </w:r>
      <w:r>
        <w:rPr>
          <w:rFonts w:hint="eastAsia"/>
        </w:rPr>
        <w:t>　　第一节 二氧化硒行业市场发展现状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二、二氧化硒市场存在问题及策略分析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二氧化硒行业技术发展</w:t>
      </w:r>
      <w:r>
        <w:rPr>
          <w:rFonts w:hint="eastAsia"/>
        </w:rPr>
        <w:br/>
      </w:r>
      <w:r>
        <w:rPr>
          <w:rFonts w:hint="eastAsia"/>
        </w:rPr>
        <w:t>　　　　一、二氧化硒行业技术分析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中国二氧化硒行业消费市场分析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二氧化硒行业产销数据统计分析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2011-2015年二氧化硒行业市场发展趋势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2009-2010年中国二氧化硒产业主营业务收入分析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2009-2010年中国二氧化硒产业产品成本费用分析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2009-2010年中国二氧化硒产业利润总额分析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2009-2010年中国二氧化硒产业资产负债分析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2009-2010年中国二氧化硒行业财务指标分析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华北地区二氧化硒行业分析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东北地区二氧化硒行业分析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华东地区二氧化硒行业分析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华南地区二氧化硒行业分析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华中地区二氧化硒行业分析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西南地区二氧化硒行业分析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西北地区二氧化硒行业分析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2008-2010年二氧化硒行业竞争格局分析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一、2008-2010年国内外二氧化硒竞争分析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二、2008-2010年我国二氧化硒市场竞争分析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三、2011-2015年国内主要二氧化硒企业动向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二氧化硒企业竞争策略分析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一、2010年二氧化硒市场增长潜力分析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二、2010年二氧化硒主要潜力品种分析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二氧化硒企业竞争策略分析</w:t>
      </w:r>
      <w:r>
        <w:rPr>
          <w:rFonts w:hint="eastAsia"/>
        </w:rPr>
        <w:br/>
      </w:r>
      <w:r>
        <w:rPr>
          <w:rFonts w:hint="eastAsia"/>
        </w:rPr>
        <w:t>　　第三节 二氧化硒行业产品定位及市场推广策略分析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一、二氧化硒行业产品市场定位</w:t>
      </w:r>
      <w:r>
        <w:rPr>
          <w:rFonts w:hint="eastAsia"/>
        </w:rPr>
        <w:br/>
      </w:r>
      <w:r>
        <w:rPr>
          <w:rFonts w:hint="eastAsia"/>
        </w:rPr>
        <w:t>　　　　二、二氧化硒行业广告推广策略</w:t>
      </w:r>
      <w:r>
        <w:rPr>
          <w:rFonts w:hint="eastAsia"/>
        </w:rPr>
        <w:br/>
      </w:r>
      <w:r>
        <w:rPr>
          <w:rFonts w:hint="eastAsia"/>
        </w:rPr>
        <w:t>　　　　三、二氧化硒行业产品促销策略</w:t>
      </w:r>
      <w:r>
        <w:rPr>
          <w:rFonts w:hint="eastAsia"/>
        </w:rPr>
        <w:br/>
      </w:r>
      <w:r>
        <w:rPr>
          <w:rFonts w:hint="eastAsia"/>
        </w:rPr>
        <w:t>　　　　四、二氧化硒行业招商加盟策略</w:t>
      </w:r>
      <w:r>
        <w:rPr>
          <w:rFonts w:hint="eastAsia"/>
        </w:rPr>
        <w:br/>
      </w:r>
      <w:r>
        <w:rPr>
          <w:rFonts w:hint="eastAsia"/>
        </w:rPr>
        <w:t>　　　　五、二氧化硒行业网络推广策略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部分二氧化硒企业竞争分析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2011-2015年未来二氧化硒行业发展预测</w:t>
      </w:r>
      <w:r>
        <w:rPr>
          <w:rFonts w:hint="eastAsia"/>
        </w:rPr>
        <w:br/>
      </w:r>
      <w:r>
        <w:rPr>
          <w:rFonts w:hint="eastAsia"/>
        </w:rPr>
        <w:t>　　第一节 未来二氧化硒行业需求与消费预测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一、2011-2015年二氧化硒产品消费预测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二、2011-2015年二氧化硒市场规模预测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三、2011-2015年二氧化硒行业总产值预测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四、2011-2015年二氧化硒行业销售收入预测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五、2011-2015年二氧化硒行业总资产预测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2011-2015年中国二氧化硒行业供需预测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一、2011-2015年中国二氧化硒供给预测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二、2011-2015年中国二氧化硒产量预测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三、2011-2015年中国二氧化硒需求预测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四、2011-2015年中国二氧化硒供需平衡预测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二氧化硒行业投资机会与风险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二氧化硒行业投资机会分析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三、2010年二氧化硒投资机会</w:t>
      </w:r>
      <w:r>
        <w:rPr>
          <w:rFonts w:hint="eastAsia"/>
        </w:rPr>
        <w:br/>
      </w:r>
      <w:r>
        <w:rPr>
          <w:rFonts w:hint="eastAsia"/>
        </w:rPr>
        <w:t>　　　　四、2010年二氧化硒投资新方向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五、2011-2015年二氧化硒行业投资的建议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影响二氧化硒行业发展的主要因素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一、2011-2015年影响二氧化硒行业运行的有利因素分析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二、2011-2015年影响二氧化硒行业运行的稳定因素分析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三、2011-2015年影响二氧化硒行业运行的不利因素分析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四、2011-2015年我国二氧化硒行业发展面临的挑战分析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五、2011-2015年我国二氧化硒行业发展面临的机遇分析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二氧化硒行业投资风险及控制策略分析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一、2011-2015年二氧化硒行业市场风险及控制策略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二、2011-2015年二氧化硒行业政策风险及控制策略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三、2011-2015年二氧化硒行业经营风险及控制策略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四、2011-2015年二氧化硒行业技术风险及控制策略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五、2011-2015年二氧化硒同业竞争风险及控制策略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六、2011-2015年二氧化硒行业其他风险及控制策略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二氧化硒行业投资战略研究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二、二氧化硒实施品牌战略的意义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四、我国二氧化硒企业的品牌战略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五、二氧化硒品牌战略管理的策略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中-智林-－二氧化硒行业投资战略研究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2009-2010年我国二氧化硒产品进口市场分析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2009-2010年我国二氧化硒产品出口市场分析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2009-2010年中国二氧化硒产业工业总产值分析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2009-2010年中国二氧化硒产业主营业务收入分析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2009-2010年中国二氧化硒产业成本费用总额分析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2009-2010年中国二氧化硒产业利润总额分析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2009-2010年中国二氧化硒产业资产负债分析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2009-2010年二氧化硒不同所有制企业资产负债比较分析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2011-2015年二氧化硒行业西北地区行业发展前景预测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2010年二氧化硒行业企业集中度分析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2010年二氧化硒行业区域集中度分析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2011-2015年二氧化硒产品消费预测</w:t>
      </w:r>
      <w:r>
        <w:rPr>
          <w:rFonts w:hint="eastAsia"/>
        </w:rPr>
        <w:br/>
      </w:r>
      <w:r>
        <w:rPr>
          <w:rFonts w:hint="eastAsia"/>
        </w:rPr>
        <w:t>　　图表 2011-2015年二氧化硒市场规模预测</w:t>
      </w:r>
      <w:r>
        <w:rPr>
          <w:rFonts w:hint="eastAsia"/>
        </w:rPr>
        <w:br/>
      </w:r>
      <w:r>
        <w:rPr>
          <w:rFonts w:hint="eastAsia"/>
        </w:rPr>
        <w:t>　　图表 2011-2015年二氧化硒行业总产值预测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2011-2015年二氧化硒行业销售收入预测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2011-2015年二氧化硒行业总资产预测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2011-2015年中国二氧化硒供给预测</w:t>
      </w:r>
      <w:r>
        <w:rPr>
          <w:rFonts w:hint="eastAsia"/>
        </w:rPr>
        <w:br/>
      </w:r>
      <w:r>
        <w:rPr>
          <w:rFonts w:hint="eastAsia"/>
        </w:rPr>
        <w:t>　　图表 2011-2015年中国二氧化硒产量预测</w:t>
      </w:r>
      <w:r>
        <w:rPr>
          <w:rFonts w:hint="eastAsia"/>
        </w:rPr>
        <w:br/>
      </w:r>
      <w:r>
        <w:rPr>
          <w:rFonts w:hint="eastAsia"/>
        </w:rPr>
        <w:t>　　图表 2011-2015年中国二氧化硒需求预测</w:t>
      </w:r>
      <w:r>
        <w:rPr>
          <w:rFonts w:hint="eastAsia"/>
        </w:rPr>
        <w:br/>
      </w:r>
      <w:r>
        <w:rPr>
          <w:rFonts w:hint="eastAsia"/>
        </w:rPr>
        <w:t>　　图表 2011-2015年中国二氧化硒供需平衡预测</w:t>
      </w:r>
      <w:r>
        <w:rPr>
          <w:rFonts w:hint="eastAsia"/>
        </w:rPr>
        <w:br/>
      </w:r>
      <w:r>
        <w:rPr>
          <w:rFonts w:hint="eastAsia"/>
        </w:rPr>
        <w:t>　　图表 2011-2015年二氧化硒产品进出口预测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fbed4b65f4dfb" w:history="1">
        <w:r>
          <w:rPr>
            <w:rStyle w:val="Hyperlink"/>
          </w:rPr>
          <w:t>2010-2013年二氧化硒行业投资前景战略研究及企业规划建设指导报告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fbed4b65f4dfb" w:history="1">
        <w:r>
          <w:rPr>
            <w:rStyle w:val="Hyperlink"/>
          </w:rPr>
          <w:t>https://www.20087.com/2010-06/R_2010_2013nianeryanghuaxixingyetouziq131.html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热点：二氧化硒洗发剂、二氧化硒洗头的正确用法、二氧化硒怎么读、二氧化硒洗头的作用与功效、二氧化硒洗头有危害吗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c657be1d0454e" w:history="1">
      <w:r>
        <w:rPr>
          <w:rStyle w:val="Hyperlink"/>
        </w:rPr>
        <w:t>2010-2013年二氧化硒行业投资前景战略研究及企业规划建设指导报告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yanghuaxixingyetouziq131.html" TargetMode="External" Id="Rf01fbed4b65f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yanghuaxixingyetouziq131.html" TargetMode="External" Id="R861c657be1d0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2010-06-29T07:56:00Z</dcterms:created>
  <dcterms:modified xsi:type="dcterms:W3CDTF">2010-06-29T08:56:00Z</dcterms:modified>
  <dc:subject>2010-2013年二氧化硒行业投资前景战略研究及企业规划建设指导报告</dc:subject>
  <dc:title>2010-2013年二氧化硒行业投资前景战略研究及企业规划建设指导报告</dc:title>
  <cp:keywords>2010-2013年二氧化硒行业投资前景战略研究及企业规划建设指导报告</cp:keywords>
  <dc:description>2010-2013年二氧化硒行业投资前景战略研究及企业规划建设指导报告</dc:description>
</cp:coreProperties>
</file>