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9cd142faf948b4" w:history="1">
              <w:r>
                <w:rPr>
                  <w:rStyle w:val="Hyperlink"/>
                </w:rPr>
                <w:t>2010-2013年活性艳蓝行业投资前景战略研究及企业规划建设指导报告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9cd142faf948b4" w:history="1">
              <w:r>
                <w:rPr>
                  <w:rStyle w:val="Hyperlink"/>
                </w:rPr>
                <w:t>2010-2013年活性艳蓝行业投资前景战略研究及企业规划建设指导报告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0AA8520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9cd142faf948b4" w:history="1">
                <w:r>
                  <w:rPr>
                    <w:rStyle w:val="Hyperlink"/>
                  </w:rPr>
                  <w:t>https://www.20087.com/2010-06/R_2010_2013nianhuoxingyanlanxingyetouz.html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活性艳蓝是一种重要的染料，广泛应用于纺织、印染等领域。由于其具有良好的染色性能和鲜艳的颜色，活性艳蓝在市场上有着广泛的应用基础。目前，市场上的活性艳蓝产品种类丰富，质量稳定，能够满足不同染色需求。</w:t>
      </w:r>
      <w:r>
        <w:rPr>
          <w:rFonts w:hint="eastAsia"/>
        </w:rPr>
        <w:br/>
      </w:r>
      <w:r>
        <w:rPr>
          <w:rFonts w:hint="eastAsia"/>
        </w:rPr>
        <w:t>　　未来，活性艳蓝行业将朝着更高色牢度、更环保和更智能化的方向发展。市场调研网认为，更高色牢度是指提升染料的染色稳定性和耐洗性。更环保则是注重使用环保原料和生产工艺，减少对环境的影响。更智能化则是引入先进的染色技术和控制系统，实现染料的智能染色和监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活性艳蓝行业发展概述</w:t>
      </w:r>
      <w:r>
        <w:rPr>
          <w:rFonts w:hint="eastAsia"/>
        </w:rPr>
        <w:br/>
      </w:r>
      <w:r>
        <w:rPr>
          <w:rFonts w:hint="eastAsia"/>
        </w:rPr>
        <w:t>　　第一节 活性艳蓝的概念</w:t>
      </w:r>
      <w:r>
        <w:rPr>
          <w:rFonts w:hint="eastAsia"/>
        </w:rPr>
        <w:br/>
      </w:r>
      <w:r>
        <w:rPr>
          <w:rFonts w:hint="eastAsia"/>
        </w:rPr>
        <w:t>　　　　一、活性艳蓝的定义</w:t>
      </w:r>
      <w:r>
        <w:rPr>
          <w:rFonts w:hint="eastAsia"/>
        </w:rPr>
        <w:br/>
      </w:r>
      <w:r>
        <w:rPr>
          <w:rFonts w:hint="eastAsia"/>
        </w:rPr>
        <w:t>　　　　二、活性艳蓝的特点</w:t>
      </w:r>
      <w:r>
        <w:rPr>
          <w:rFonts w:hint="eastAsia"/>
        </w:rPr>
        <w:br/>
      </w:r>
      <w:r>
        <w:rPr>
          <w:rFonts w:hint="eastAsia"/>
        </w:rPr>
        <w:t>　　　　三、活性艳蓝的分类</w:t>
      </w:r>
      <w:r>
        <w:rPr>
          <w:rFonts w:hint="eastAsia"/>
        </w:rPr>
        <w:br/>
      </w:r>
      <w:r>
        <w:rPr>
          <w:rFonts w:hint="eastAsia"/>
        </w:rPr>
        <w:t>　　第二节 活性艳蓝行业发展成熟度</w:t>
      </w:r>
      <w:r>
        <w:rPr>
          <w:rFonts w:hint="eastAsia"/>
        </w:rPr>
        <w:br/>
      </w:r>
      <w:r>
        <w:rPr>
          <w:rFonts w:hint="eastAsia"/>
        </w:rPr>
        <w:t>　　　　一、活性艳蓝行业发展周期分析</w:t>
      </w:r>
      <w:r>
        <w:rPr>
          <w:rFonts w:hint="eastAsia"/>
        </w:rPr>
        <w:br/>
      </w:r>
      <w:r>
        <w:rPr>
          <w:rFonts w:hint="eastAsia"/>
        </w:rPr>
        <w:t>　　　　二、活性艳蓝行业中外市场成熟度对比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活性艳蓝行业产业链分析</w:t>
      </w:r>
      <w:r>
        <w:rPr>
          <w:rFonts w:hint="eastAsia"/>
        </w:rPr>
        <w:br/>
      </w:r>
      <w:r>
        <w:rPr>
          <w:rFonts w:hint="eastAsia"/>
        </w:rPr>
        <w:t>　　　　一、活性艳蓝行业上游原料供应市场分析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二、活性艳蓝行业下游产品需求市场状况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2009-2013年世界活性艳蓝行业运行现状分析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2009-2010年世界活性艳蓝行业运行综述</w:t>
      </w:r>
      <w:r>
        <w:rPr>
          <w:rFonts w:hint="eastAsia"/>
        </w:rPr>
        <w:br/>
      </w:r>
      <w:r>
        <w:rPr>
          <w:rFonts w:hint="eastAsia"/>
        </w:rPr>
        <w:t>　　　　一、世界活性艳蓝行业市场分析</w:t>
      </w:r>
      <w:r>
        <w:rPr>
          <w:rFonts w:hint="eastAsia"/>
        </w:rPr>
        <w:br/>
      </w:r>
      <w:r>
        <w:rPr>
          <w:rFonts w:hint="eastAsia"/>
        </w:rPr>
        <w:t>　　　　二、国外活性艳蓝行业技术分析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2009-2010年世界主要国家活性艳蓝行业发展情况解析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2010-2013年世界活性艳蓝行业发展趋势分析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2009-2010年中国活性艳蓝行业运行环境分析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2009-2010年中国活性艳蓝行业发展政策环境分析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二、活性艳蓝行业政策分析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2009-2010年中国活性艳蓝行业发展社会环境分析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2009-2010年中国活性艳蓝行业市场发展分析</w:t>
      </w:r>
      <w:r>
        <w:rPr>
          <w:rFonts w:hint="eastAsia"/>
        </w:rPr>
        <w:br/>
      </w:r>
      <w:r>
        <w:rPr>
          <w:rFonts w:hint="eastAsia"/>
        </w:rPr>
        <w:t>　　第一节 活性艳蓝行业市场发展现状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二、活性艳蓝市场存在问题及策略分析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活性艳蓝行业技术发展</w:t>
      </w:r>
      <w:r>
        <w:rPr>
          <w:rFonts w:hint="eastAsia"/>
        </w:rPr>
        <w:br/>
      </w:r>
      <w:r>
        <w:rPr>
          <w:rFonts w:hint="eastAsia"/>
        </w:rPr>
        <w:t>　　　　一、活性艳蓝行业技术分析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中国活性艳蓝行业消费市场分析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活性艳蓝行业产销数据统计分析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2009-2013年活性艳蓝行业市场发展趋势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2009-2010年中国活性艳蓝行业主要指标监测分析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2009-2010年中国活性艳蓝产业工业总产值分析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一、2009-2010年中国活性艳蓝产业工业总产值分析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2009-2010年中国活性艳蓝产业主营业务收入分析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一、2009-2010年中国活性艳蓝产业主营业务收入分析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2009-2010年中国活性艳蓝产业产品成本费用分析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一、2009-2010年中国活性艳蓝产业成本费用总额分析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2009-2010年中国活性艳蓝产业利润总额分析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一、2009-2010年中国活性艳蓝产业利润总额分析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2009-2010年中国活性艳蓝产业资产负债分析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一、2009-2010年中国活性艳蓝产业资产负债分析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2009-2010年中国活性艳蓝行业财务指标分析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中国活性艳蓝行业区域市场分析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华北地区活性艳蓝行业分析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东北地区活性艳蓝行业分析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华东地区活性艳蓝行业分析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华南地区活性艳蓝行业分析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华中地区活性艳蓝行业分析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西南地区活性艳蓝行业分析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西北地区活性艳蓝行业分析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活性艳蓝行业竞争格局分析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2008-2009年活性艳蓝行业竞争格局分析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一、2008-2009年国内外活性艳蓝竞争分析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二、2008-2009年我国活性艳蓝市场竞争分析</w:t>
      </w:r>
      <w:r>
        <w:rPr>
          <w:rFonts w:hint="eastAsia"/>
        </w:rPr>
        <w:br/>
      </w:r>
      <w:r>
        <w:rPr>
          <w:rFonts w:hint="eastAsia"/>
        </w:rPr>
        <w:t>　　　　三、2009-2013年国内主要活性艳蓝企业动向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活性艳蓝企业竞争策略分析</w:t>
      </w:r>
      <w:r>
        <w:rPr>
          <w:rFonts w:hint="eastAsia"/>
        </w:rPr>
        <w:br/>
      </w:r>
      <w:r>
        <w:rPr>
          <w:rFonts w:hint="eastAsia"/>
        </w:rPr>
        <w:t>　　第一节 活性艳蓝市场竞争策略分析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一、2009年活性艳蓝市场增长潜力分析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二、2009年活性艳蓝主要潜力品种分析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三、现有活性艳蓝产品竞争策略分析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四、潜力活性艳蓝品种竞争策略选择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活性艳蓝企业竞争策略分析</w:t>
      </w:r>
      <w:r>
        <w:rPr>
          <w:rFonts w:hint="eastAsia"/>
        </w:rPr>
        <w:br/>
      </w:r>
      <w:r>
        <w:rPr>
          <w:rFonts w:hint="eastAsia"/>
        </w:rPr>
        <w:t>　　第三节 活性艳蓝行业产品定位及市场推广策略分析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一、活性艳蓝行业产品市场定位</w:t>
      </w:r>
      <w:r>
        <w:rPr>
          <w:rFonts w:hint="eastAsia"/>
        </w:rPr>
        <w:br/>
      </w:r>
      <w:r>
        <w:rPr>
          <w:rFonts w:hint="eastAsia"/>
        </w:rPr>
        <w:t>　　　　二、活性艳蓝行业广告推广策略</w:t>
      </w:r>
      <w:r>
        <w:rPr>
          <w:rFonts w:hint="eastAsia"/>
        </w:rPr>
        <w:br/>
      </w:r>
      <w:r>
        <w:rPr>
          <w:rFonts w:hint="eastAsia"/>
        </w:rPr>
        <w:t>　　　　三、活性艳蓝行业产品促销策略</w:t>
      </w:r>
      <w:r>
        <w:rPr>
          <w:rFonts w:hint="eastAsia"/>
        </w:rPr>
        <w:br/>
      </w:r>
      <w:r>
        <w:rPr>
          <w:rFonts w:hint="eastAsia"/>
        </w:rPr>
        <w:t>　　　　四、活性艳蓝行业招商加盟策略</w:t>
      </w:r>
      <w:r>
        <w:rPr>
          <w:rFonts w:hint="eastAsia"/>
        </w:rPr>
        <w:br/>
      </w:r>
      <w:r>
        <w:rPr>
          <w:rFonts w:hint="eastAsia"/>
        </w:rPr>
        <w:t>　　　　五、活性艳蓝行业网络推广策略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部分活性艳蓝企业竞争分析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2009-2013年未来活性艳蓝行业发展预测</w:t>
      </w:r>
      <w:r>
        <w:rPr>
          <w:rFonts w:hint="eastAsia"/>
        </w:rPr>
        <w:br/>
      </w:r>
      <w:r>
        <w:rPr>
          <w:rFonts w:hint="eastAsia"/>
        </w:rPr>
        <w:t>　　第一节 未来活性艳蓝行业需求与消费预测</w:t>
      </w:r>
      <w:r>
        <w:rPr>
          <w:rFonts w:hint="eastAsia"/>
        </w:rPr>
        <w:br/>
      </w:r>
      <w:r>
        <w:rPr>
          <w:rFonts w:hint="eastAsia"/>
        </w:rPr>
        <w:t>　　　　一、2009-2013年活性艳蓝产品消费预测</w:t>
      </w:r>
      <w:r>
        <w:rPr>
          <w:rFonts w:hint="eastAsia"/>
        </w:rPr>
        <w:br/>
      </w:r>
      <w:r>
        <w:rPr>
          <w:rFonts w:hint="eastAsia"/>
        </w:rPr>
        <w:t>　　　　二、2009-2013年活性艳蓝市场规模预测</w:t>
      </w:r>
      <w:r>
        <w:rPr>
          <w:rFonts w:hint="eastAsia"/>
        </w:rPr>
        <w:br/>
      </w:r>
      <w:r>
        <w:rPr>
          <w:rFonts w:hint="eastAsia"/>
        </w:rPr>
        <w:t>　　　　三、2009-2013年活性艳蓝行业总产值预测</w:t>
      </w:r>
      <w:r>
        <w:rPr>
          <w:rFonts w:hint="eastAsia"/>
        </w:rPr>
        <w:br/>
      </w:r>
      <w:r>
        <w:rPr>
          <w:rFonts w:hint="eastAsia"/>
        </w:rPr>
        <w:t>　　　　四、2009-2013年活性艳蓝行业销售收入预测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五、2009-2013年活性艳蓝行业总资产预测</w:t>
      </w:r>
      <w:r>
        <w:rPr>
          <w:rFonts w:hint="eastAsia"/>
        </w:rPr>
        <w:br/>
      </w:r>
      <w:r>
        <w:rPr>
          <w:rFonts w:hint="eastAsia"/>
        </w:rPr>
        <w:t>　　第二节 2009-2013年中国活性艳蓝行业供需预测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一、2008-2012年中国活性艳蓝供给预测</w:t>
      </w:r>
      <w:r>
        <w:rPr>
          <w:rFonts w:hint="eastAsia"/>
        </w:rPr>
        <w:br/>
      </w:r>
      <w:r>
        <w:rPr>
          <w:rFonts w:hint="eastAsia"/>
        </w:rPr>
        <w:t>　　　　二、2009-2013年中国活性艳蓝产量预测</w:t>
      </w:r>
      <w:r>
        <w:rPr>
          <w:rFonts w:hint="eastAsia"/>
        </w:rPr>
        <w:br/>
      </w:r>
      <w:r>
        <w:rPr>
          <w:rFonts w:hint="eastAsia"/>
        </w:rPr>
        <w:t>　　　　三、2009-2013年中国活性艳蓝需求预测</w:t>
      </w:r>
      <w:r>
        <w:rPr>
          <w:rFonts w:hint="eastAsia"/>
        </w:rPr>
        <w:br/>
      </w:r>
      <w:r>
        <w:rPr>
          <w:rFonts w:hint="eastAsia"/>
        </w:rPr>
        <w:t>　　　　四、2009-2013年中国活性艳蓝供需平衡预测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活性艳蓝行业投资机会与风险</w:t>
      </w:r>
      <w:r>
        <w:rPr>
          <w:rFonts w:hint="eastAsia"/>
        </w:rPr>
        <w:br/>
      </w:r>
      <w:r>
        <w:rPr>
          <w:rFonts w:hint="eastAsia"/>
        </w:rPr>
        <w:t>　　第一节 活性艳蓝行业投资机会分析</w:t>
      </w:r>
      <w:r>
        <w:rPr>
          <w:rFonts w:hint="eastAsia"/>
        </w:rPr>
        <w:br/>
      </w:r>
      <w:r>
        <w:rPr>
          <w:rFonts w:hint="eastAsia"/>
        </w:rPr>
        <w:t>　　　　一、活性艳蓝投资项目分析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三、2010年活性艳蓝投资机会</w:t>
      </w:r>
      <w:r>
        <w:rPr>
          <w:rFonts w:hint="eastAsia"/>
        </w:rPr>
        <w:br/>
      </w:r>
      <w:r>
        <w:rPr>
          <w:rFonts w:hint="eastAsia"/>
        </w:rPr>
        <w:t>　　　　四、2010年活性艳蓝投资新方向</w:t>
      </w:r>
      <w:r>
        <w:rPr>
          <w:rFonts w:hint="eastAsia"/>
        </w:rPr>
        <w:br/>
      </w:r>
      <w:r>
        <w:rPr>
          <w:rFonts w:hint="eastAsia"/>
        </w:rPr>
        <w:t>　　　　五、2009-2013年活性艳蓝行业投资的建议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影响活性艳蓝行业发展的主要因素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一、2009-2013年影响活性艳蓝行业运行的有利因素分析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二、2009-2013年影响活性艳蓝行业运行的稳定因素分析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三、2009-2013年影响活性艳蓝行业运行的不利因素分析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四、2009-2013年我国活性艳蓝行业发展面临的挑战分析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五、2009-2013年我国活性艳蓝行业发展面临的机遇分析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活性艳蓝行业投资风险及控制策略分析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一、2009-2013年活性艳蓝行业市场风险及控制策略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二、2009-2013年活性艳蓝行业政策风险及控制策略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三、2009-2013年活性艳蓝行业经营风险及控制策略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四、2009-2013年活性艳蓝行业技术风险及控制策略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五、2009-2013年活性艳蓝同业竞争风险及控制策略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六、2009-2013年活性艳蓝行业其他风险及控制策略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活性艳蓝行业投资战略研究</w:t>
      </w:r>
      <w:r>
        <w:rPr>
          <w:rFonts w:hint="eastAsia"/>
        </w:rPr>
        <w:br/>
      </w:r>
      <w:r>
        <w:rPr>
          <w:rFonts w:hint="eastAsia"/>
        </w:rPr>
        <w:t>　　第一节 活性艳蓝行业发展战略研究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对我国活性艳蓝品牌的战略思考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二、活性艳蓝实施品牌战略的意义</w:t>
      </w:r>
      <w:r>
        <w:rPr>
          <w:rFonts w:hint="eastAsia"/>
        </w:rPr>
        <w:br/>
      </w:r>
      <w:r>
        <w:rPr>
          <w:rFonts w:hint="eastAsia"/>
        </w:rPr>
        <w:t>　　　　三、活性艳蓝企业品牌的现状分析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四、我国活性艳蓝企业的品牌战略</w:t>
      </w:r>
      <w:r>
        <w:rPr>
          <w:rFonts w:hint="eastAsia"/>
        </w:rPr>
        <w:br/>
      </w:r>
      <w:r>
        <w:rPr>
          <w:rFonts w:hint="eastAsia"/>
        </w:rPr>
        <w:t>　　　　五、活性艳蓝品牌战略管理的策略</w:t>
      </w:r>
      <w:r>
        <w:rPr>
          <w:rFonts w:hint="eastAsia"/>
        </w:rPr>
        <w:br/>
      </w:r>
      <w:r>
        <w:rPr>
          <w:rFonts w:hint="eastAsia"/>
        </w:rPr>
        <w:t>　　第三节 中~智~林~活性艳蓝行业投资战略研究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2006-2009年我国季度GDP增长率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2008-2009年固定资产投资走势图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2009-2010年我国活性艳蓝产品进口市场分析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2009-2010年我国活性艳蓝产品出口市场分析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2009-2010年中国活性艳蓝产业工业总产值分析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2009-2010年活性艳蓝不同规模企业工业总产值分析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2009-2010年活性艳蓝不同所有制企业工业总产值比较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2009-2010年中国活性艳蓝产业主营业务收入分析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2009-2010年活性艳蓝不同规模企业主营业务收入分析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2009-2010年活性艳蓝不同所有制企业主营业务收入比较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2009-2010年中国活性艳蓝产业成本费用总额分析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2009-2010年活性艳蓝不同规模企业销售成本比较分析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2009-2010年活性艳蓝不同所有制企业销售成本比较分析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2009-2010年中国活性艳蓝产业利润总额分析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2009-2010年活性艳蓝不同规模企业利润总额比较分析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2009-2010年活性艳蓝不同所有制企业利润总额比较分析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2009-2010年中国活性艳蓝产业资产负债分析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2009-2010年活性艳蓝不同规模企业资产负债比较分析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2009-2010年活性艳蓝不同所有制企业资产负债比较分析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2009-2010年活性艳蓝行业盈利能力分析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2009-2010年活性艳蓝行业偿债能力分析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2009-2010年活性艳蓝行业营运能力分析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2009-2010年活性艳蓝行业发展能力分析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2009-2010年活性艳蓝行业华北地区发展现状分析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2009-2010年活性艳蓝行业华北地区市场规模情况分析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2010-2015年活性艳蓝行业华北地区市场需求情况分析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2010-2015年活性艳蓝行业华北地区行业发展前景预测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2009-2010年活性艳蓝行业东北地区发展现状分析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2009-2010年活性艳蓝行业东北地区市场规模情况分析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2010-2015年活性艳蓝行业东北地区市场需求情况分析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2010-2015年活性艳蓝行业东北地区行业发展前景预测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2009-2010年活性艳蓝行业华东地区发展现状分析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2009-2010年活性艳蓝行业华东地区市场规模情况分析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2010-2015年活性艳蓝行业华东地区市场需求情况分析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2010-2015年活性艳蓝行业华东地区行业发展前景预测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2009-2010年活性艳蓝行业华南地区发展现状分析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2009-2010年活性艳蓝行业华南地区市场规模情况分析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2010-2015年活性艳蓝行业华南地区市场需求情况分析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2010-2015年活性艳蓝行业华南地区行业发展前景预测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2009-2010年活性艳蓝行业华中地区发展现状分析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2009-2010年活性艳蓝行业华中地区市场规模情况分析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2010-2015年活性艳蓝行业华中地区市场需求情况分析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2010-2015年活性艳蓝行业华中地区行业发展前景预测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2009-2010年活性艳蓝行业西南地区发展现状分析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2009-2010年活性艳蓝行业西南地区市场规模情况分析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2010-2015年活性艳蓝行业西南地区市场需求情况分析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2010-2015年活性艳蓝行业西南地区行业发展前景预测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2009-2010年活性艳蓝行业西北地区发展现状分析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2009-2010年活性艳蓝行业西北地区市场规模情况分析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2010-2015年活性艳蓝行业西北地区市场需求情况分析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2010-2015年活性艳蓝行业西北地区行业发展前景预测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2009年活性艳蓝行业企业集中度分析</w:t>
      </w:r>
      <w:r>
        <w:rPr>
          <w:rFonts w:hint="eastAsia"/>
        </w:rPr>
        <w:br/>
      </w:r>
      <w:r>
        <w:rPr>
          <w:rFonts w:hint="eastAsia"/>
        </w:rPr>
        <w:t>　　图表 2009年活性艳蓝行业区域集中度分析</w:t>
      </w:r>
      <w:r>
        <w:rPr>
          <w:rFonts w:hint="eastAsia"/>
        </w:rPr>
        <w:br/>
      </w:r>
      <w:r>
        <w:rPr>
          <w:rFonts w:hint="eastAsia"/>
        </w:rPr>
        <w:t>　　图表 2009-2013年活性艳蓝产品消费预测</w:t>
      </w:r>
      <w:r>
        <w:rPr>
          <w:rFonts w:hint="eastAsia"/>
        </w:rPr>
        <w:br/>
      </w:r>
      <w:r>
        <w:rPr>
          <w:rFonts w:hint="eastAsia"/>
        </w:rPr>
        <w:t>　　图表 2009-2013年活性艳蓝市场规模预测</w:t>
      </w:r>
      <w:r>
        <w:rPr>
          <w:rFonts w:hint="eastAsia"/>
        </w:rPr>
        <w:br/>
      </w:r>
      <w:r>
        <w:rPr>
          <w:rFonts w:hint="eastAsia"/>
        </w:rPr>
        <w:t>　　图表 2009-2013年活性艳蓝行业总产值预测</w:t>
      </w:r>
      <w:r>
        <w:rPr>
          <w:rFonts w:hint="eastAsia"/>
        </w:rPr>
        <w:br/>
      </w:r>
      <w:r>
        <w:rPr>
          <w:rFonts w:hint="eastAsia"/>
        </w:rPr>
        <w:t>　　图表 2009-2013年活性艳蓝行业销售收入预测</w:t>
      </w:r>
      <w:r>
        <w:rPr>
          <w:rFonts w:hint="eastAsia"/>
        </w:rPr>
        <w:br/>
      </w:r>
      <w:r>
        <w:rPr>
          <w:rFonts w:hint="eastAsia"/>
        </w:rPr>
        <w:t>　　图表 2009-2013年活性艳蓝行业总资产预测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2008-2012年中国活性艳蓝供给预测</w:t>
      </w:r>
      <w:r>
        <w:rPr>
          <w:rFonts w:hint="eastAsia"/>
        </w:rPr>
        <w:br/>
      </w:r>
      <w:r>
        <w:rPr>
          <w:rFonts w:hint="eastAsia"/>
        </w:rPr>
        <w:t>　　图表 2009-2013年中国活性艳蓝产量预测</w:t>
      </w:r>
      <w:r>
        <w:rPr>
          <w:rFonts w:hint="eastAsia"/>
        </w:rPr>
        <w:br/>
      </w:r>
      <w:r>
        <w:rPr>
          <w:rFonts w:hint="eastAsia"/>
        </w:rPr>
        <w:t>　　图表 2009-2013年中国活性艳蓝需求预测</w:t>
      </w:r>
      <w:r>
        <w:rPr>
          <w:rFonts w:hint="eastAsia"/>
        </w:rPr>
        <w:br/>
      </w:r>
      <w:r>
        <w:rPr>
          <w:rFonts w:hint="eastAsia"/>
        </w:rPr>
        <w:t>　　图表 2009-2013年中国活性艳蓝供需平衡预测</w:t>
      </w:r>
      <w:r>
        <w:rPr>
          <w:rFonts w:hint="eastAsia"/>
        </w:rPr>
        <w:br/>
      </w:r>
      <w:r>
        <w:rPr>
          <w:rFonts w:hint="eastAsia"/>
        </w:rPr>
        <w:t>　　图表 2009-2013年活性艳蓝产品进出口预测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9cd142faf948b4" w:history="1">
        <w:r>
          <w:rPr>
            <w:rStyle w:val="Hyperlink"/>
          </w:rPr>
          <w:t>2010-2013年活性艳蓝行业投资前景战略研究及企业规划建设指导报告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0AA8520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9cd142faf948b4" w:history="1">
        <w:r>
          <w:rPr>
            <w:rStyle w:val="Hyperlink"/>
          </w:rPr>
          <w:t>https://www.20087.com/2010-06/R_2010_2013nianhuoxingyanlanxingyetouz.html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热点：活性艳蓝knr、活性艳蓝价格走势图、活性艳蓝FEN、活性艳蓝knr价格走势、活性艳蓝KN一R主要上市公司、活性艳蓝染料、活性艳蓝120、活性艳蓝多少度染色、活性艳蓝的染色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9f3292cded4721" w:history="1">
      <w:r>
        <w:rPr>
          <w:rStyle w:val="Hyperlink"/>
        </w:rPr>
        <w:t>2010-2013年活性艳蓝行业投资前景战略研究及企业规划建设指导报告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nianhuoxingyanlanxingyetouz.html" TargetMode="External" Id="Rdf9cd142faf948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nianhuoxingyanlanxingyetouz.html" TargetMode="External" Id="R859f3292cded47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2010-06-24T06:14:00Z</dcterms:created>
  <dcterms:modified xsi:type="dcterms:W3CDTF">2010-06-24T07:14:00Z</dcterms:modified>
  <dc:subject>2010-2013年活性艳蓝行业投资前景战略研究及企业规划建设指导报告</dc:subject>
  <dc:title>2010-2013年活性艳蓝行业投资前景战略研究及企业规划建设指导报告</dc:title>
  <cp:keywords>2010-2013年活性艳蓝行业投资前景战略研究及企业规划建设指导报告</cp:keywords>
  <dc:description>2010-2013年活性艳蓝行业投资前景战略研究及企业规划建设指导报告</dc:description>
</cp:coreProperties>
</file>