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33366c5cf4019" w:history="1">
              <w:r>
                <w:rPr>
                  <w:rStyle w:val="Hyperlink"/>
                </w:rPr>
                <w:t>2010-2014年少年校外教育投资分析及市场前景预测研究报告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33366c5cf4019" w:history="1">
              <w:r>
                <w:rPr>
                  <w:rStyle w:val="Hyperlink"/>
                </w:rPr>
                <w:t>2010-2014年少年校外教育投资分析及市场前景预测研究报告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33366c5cf4019" w:history="1">
                <w:r>
                  <w:rPr>
                    <w:rStyle w:val="Hyperlink"/>
                  </w:rPr>
                  <w:t>https://www.20087.com/2010-06/R_2010_2014nianshaonianxiaowaijiaoyuto.html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世界少年校外教育行业发展情况分析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世界少年校外教育行业分析</w:t>
      </w:r>
      <w:r>
        <w:rPr>
          <w:rFonts w:hint="eastAsia"/>
        </w:rPr>
        <w:br/>
      </w:r>
      <w:r>
        <w:rPr>
          <w:rFonts w:hint="eastAsia"/>
        </w:rPr>
        <w:t>　　　　一、世界少年校外教育行业特点</w:t>
      </w:r>
      <w:r>
        <w:rPr>
          <w:rFonts w:hint="eastAsia"/>
        </w:rPr>
        <w:br/>
      </w:r>
      <w:r>
        <w:rPr>
          <w:rFonts w:hint="eastAsia"/>
        </w:rPr>
        <w:t>　　　　二、世界少年校外教育产能状况</w:t>
      </w:r>
      <w:r>
        <w:rPr>
          <w:rFonts w:hint="eastAsia"/>
        </w:rPr>
        <w:br/>
      </w:r>
      <w:r>
        <w:rPr>
          <w:rFonts w:hint="eastAsia"/>
        </w:rPr>
        <w:t>　　　　三、世界少年校外教育行业动态</w:t>
      </w:r>
      <w:r>
        <w:rPr>
          <w:rFonts w:hint="eastAsia"/>
        </w:rPr>
        <w:br/>
      </w:r>
      <w:r>
        <w:rPr>
          <w:rFonts w:hint="eastAsia"/>
        </w:rPr>
        <w:t>　　第二节 世界少年校外教育市场分析</w:t>
      </w:r>
      <w:r>
        <w:rPr>
          <w:rFonts w:hint="eastAsia"/>
        </w:rPr>
        <w:br/>
      </w:r>
      <w:r>
        <w:rPr>
          <w:rFonts w:hint="eastAsia"/>
        </w:rPr>
        <w:t>　　　　一、世界少年校外教育生产分布</w:t>
      </w:r>
      <w:r>
        <w:rPr>
          <w:rFonts w:hint="eastAsia"/>
        </w:rPr>
        <w:br/>
      </w:r>
      <w:r>
        <w:rPr>
          <w:rFonts w:hint="eastAsia"/>
        </w:rPr>
        <w:t>　　　　二、世界少年校外教育消费情况</w:t>
      </w:r>
      <w:r>
        <w:rPr>
          <w:rFonts w:hint="eastAsia"/>
        </w:rPr>
        <w:br/>
      </w:r>
      <w:r>
        <w:rPr>
          <w:rFonts w:hint="eastAsia"/>
        </w:rPr>
        <w:t>　　　　三、世界少年校外教育消费结构</w:t>
      </w:r>
      <w:r>
        <w:rPr>
          <w:rFonts w:hint="eastAsia"/>
        </w:rPr>
        <w:br/>
      </w:r>
      <w:r>
        <w:rPr>
          <w:rFonts w:hint="eastAsia"/>
        </w:rPr>
        <w:t>　　　　四、世界少年校外教育价格分析</w:t>
      </w:r>
      <w:r>
        <w:rPr>
          <w:rFonts w:hint="eastAsia"/>
        </w:rPr>
        <w:br/>
      </w:r>
      <w:r>
        <w:rPr>
          <w:rFonts w:hint="eastAsia"/>
        </w:rPr>
        <w:t>　　第三节 2009年中外少年校外教育市场对比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中国少年校外教育行业供给情况分析及趋势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2005-2009年中国少年校外教育行业市场供给分析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一、少年校外教育整体供给情况分析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二、少年校外教育重点区域供给分析</w:t>
      </w:r>
      <w:r>
        <w:rPr>
          <w:rFonts w:hint="eastAsia"/>
        </w:rPr>
        <w:br/>
      </w:r>
      <w:r>
        <w:rPr>
          <w:rFonts w:hint="eastAsia"/>
        </w:rPr>
        <w:t>　　第二节 少年校外教育行业供给关系因素分析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2010-2014年中国少年校外教育行业市场供给趋势 2一、少年校外教育整体供给情况趋势分析 2二、少年校外教育重点区域供给趋势分析 2三、影响未来少年校外教育供给的因素分析</w:t>
      </w:r>
      <w:r>
        <w:rPr>
          <w:rFonts w:hint="eastAsia"/>
        </w:rPr>
        <w:br/>
      </w:r>
      <w:r>
        <w:rPr>
          <w:rFonts w:hint="eastAsia"/>
        </w:rPr>
        <w:t>　　第四节 少年校外教育产业链模型分析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金融危机下少年校外教育行业宏观经济环境分析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2009年中国少年校外教育行业发展概况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2009年中国少年校外教育行业发展态势分析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2009年中国少年校外教育行业发展特点分析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2009年中国少年校外教育行业市场供需分析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2009年中国少年校外教育行业价格分析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2009年中国少年校外教育行业整体运行状况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2009年少年校外教育行业产销分析</w:t>
      </w:r>
      <w:r>
        <w:rPr>
          <w:rFonts w:hint="eastAsia"/>
        </w:rPr>
        <w:br/>
      </w:r>
      <w:r>
        <w:rPr>
          <w:rFonts w:hint="eastAsia"/>
        </w:rPr>
        <w:t>　　第二节 2009年少年校外教育行业盈利能力分析 4第三节 2009年少年校外教育行业偿债能力分析 4第四节 2009年少年校外教育行业营运能力分析 4第六章 2009-2014年中国少年校外教育行业进出口市场分析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2006—2009年少年校外教育行业进出口特点分析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2006—2009年少年校外教育行业进出口量分析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2009—2014年少年校外教育行业进出口市场预测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2007-2009年中国少年校外教育产业行业重点区域运行分析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 5第八章 2009年中国少年校外教育行业重点企业竞争力分析 5第一节 巨人学校 5一、公司基本情况 5二、公司主要财务指标分析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101远程教育网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北京睿升学校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辽宁省沈阳飞跃学校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 6第六节 起点教育集团 6一、公司基本情况 6二、公司主要财务指标分析 6三、公司投资情况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2009-2014年中国少年校外教育行业消费者偏好调查</w:t>
      </w:r>
      <w:r>
        <w:rPr>
          <w:rFonts w:hint="eastAsia"/>
        </w:rPr>
        <w:br/>
      </w:r>
      <w:r>
        <w:rPr>
          <w:rFonts w:hint="eastAsia"/>
        </w:rPr>
        <w:t>　　第一节 少年校外教育目标客户群体调查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少年校外教育的品牌市场调查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一、消费者对少年校外教育品牌认知度宏观调查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二、消费者对少年校外教育的品牌偏好调查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三、消费者对少年校外教育品牌的首要认知渠道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五、少年校外教育品牌忠诚度调查</w:t>
      </w:r>
      <w:r>
        <w:rPr>
          <w:rFonts w:hint="eastAsia"/>
        </w:rPr>
        <w:br/>
      </w:r>
      <w:r>
        <w:rPr>
          <w:rFonts w:hint="eastAsia"/>
        </w:rPr>
        <w:t>　　　　六、少年校外教育品牌市场占有率调查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 7第三节 不同客户购买相关的态度及影响分析 7一、价格敏感程度 7二、品牌的影响 7三、购买方便的影响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中国少年校外教育行业投资策略分析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2005-2009年中国少年校外教育行业投资环境分析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2005-2009年中国少年校外教育行业投资收益分析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2005-2009年中国少年校外教育行业产品投资方向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2009-2014年中国少年校外教育行业投资收益预测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二、2009-2014年中国少年校外教育行业工业总产值预测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三、2009-2014年中国少年校外教育行业销售收入预测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四、2009-2014年中国少年校外教育行业利润总额预测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五、2009-2014年中国少年校外教育行业总资产预测</w:t>
      </w:r>
      <w:r>
        <w:rPr>
          <w:rFonts w:hint="eastAsia"/>
        </w:rPr>
        <w:br/>
      </w:r>
      <w:r>
        <w:rPr>
          <w:rFonts w:hint="eastAsia"/>
        </w:rPr>
        <w:t>　　第五节 2009-2014年少年校外教育行业成长性分析</w:t>
      </w:r>
      <w:r>
        <w:rPr>
          <w:rFonts w:hint="eastAsia"/>
        </w:rPr>
        <w:br/>
      </w:r>
      <w:r>
        <w:rPr>
          <w:rFonts w:hint="eastAsia"/>
        </w:rPr>
        <w:t>　　第六节 2009-2014年少年校外教育行业经营能力分析</w:t>
      </w:r>
      <w:r>
        <w:rPr>
          <w:rFonts w:hint="eastAsia"/>
        </w:rPr>
        <w:br/>
      </w:r>
      <w:r>
        <w:rPr>
          <w:rFonts w:hint="eastAsia"/>
        </w:rPr>
        <w:t>　　第七节 2009-2014年少年校外教育行业盈利能力分析</w:t>
      </w:r>
      <w:r>
        <w:rPr>
          <w:rFonts w:hint="eastAsia"/>
        </w:rPr>
        <w:br/>
      </w:r>
      <w:r>
        <w:rPr>
          <w:rFonts w:hint="eastAsia"/>
        </w:rPr>
        <w:t>　　第八节 2009-2014年少年校外教育行业偿债能力分析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中国少年校外教育行业投资风险分析 8第一节 中国少年校外教育行业内部风险分析 8一、市场竞争风险分析 8二、技术水平风险分析 8三、企业竞争风险分析 8四、企业出口风险分析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中国少年校外教育行业外部风险分析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少年校外教育行业发展趋势与投资战略研究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少年校外教育市场发展潜力分析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少年校外教育行业发展趋势分析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少年校外教育行业发展战略研究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 9四、销售注意事项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1、2006-2009年我国少年校外教育企业数量变化图</w:t>
      </w:r>
      <w:r>
        <w:rPr>
          <w:rFonts w:hint="eastAsia"/>
        </w:rPr>
        <w:br/>
      </w:r>
      <w:r>
        <w:rPr>
          <w:rFonts w:hint="eastAsia"/>
        </w:rPr>
        <w:t>　　图表 2、2009年少年校外教育企业区域分布图</w:t>
      </w:r>
      <w:r>
        <w:rPr>
          <w:rFonts w:hint="eastAsia"/>
        </w:rPr>
        <w:br/>
      </w:r>
      <w:r>
        <w:rPr>
          <w:rFonts w:hint="eastAsia"/>
        </w:rPr>
        <w:t>　　图表 3、2009年美国、中国、德国、日本进出口总额同比增长（%）</w:t>
      </w:r>
      <w:r>
        <w:rPr>
          <w:rFonts w:hint="eastAsia"/>
        </w:rPr>
        <w:br/>
      </w:r>
      <w:r>
        <w:rPr>
          <w:rFonts w:hint="eastAsia"/>
        </w:rPr>
        <w:t>　　图表 4、2008年-2009年GDP增速走势图</w:t>
      </w:r>
      <w:r>
        <w:rPr>
          <w:rFonts w:hint="eastAsia"/>
        </w:rPr>
        <w:br/>
      </w:r>
      <w:r>
        <w:rPr>
          <w:rFonts w:hint="eastAsia"/>
        </w:rPr>
        <w:t>　　图表 5、2008年-2009年CPI&amp;PPI走势图</w:t>
      </w:r>
      <w:r>
        <w:rPr>
          <w:rFonts w:hint="eastAsia"/>
        </w:rPr>
        <w:br/>
      </w:r>
      <w:r>
        <w:rPr>
          <w:rFonts w:hint="eastAsia"/>
        </w:rPr>
        <w:t>　　图表 6、2010-2014年我国生产总值趋势预测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7、2009年中国少年校外教育行业价格图</w:t>
      </w:r>
      <w:r>
        <w:rPr>
          <w:rFonts w:hint="eastAsia"/>
        </w:rPr>
        <w:br/>
      </w:r>
      <w:r>
        <w:rPr>
          <w:rFonts w:hint="eastAsia"/>
        </w:rPr>
        <w:t>　　图表 8、2007-2010年1-3月我国少年校外教育行业盈利能力分析 4图表 9、2007-2010年1-3月我国少年校外教育行业偿债能力分析 4图表10、2007-2010年1-3月我国少年校外教育行业营运能力分析</w:t>
      </w:r>
      <w:r>
        <w:rPr>
          <w:rFonts w:hint="eastAsia"/>
        </w:rPr>
        <w:br/>
      </w:r>
      <w:r>
        <w:rPr>
          <w:rFonts w:hint="eastAsia"/>
        </w:rPr>
        <w:t>　　图表 11、2009年国外企业在中国投资建设少年校外教育市场份额</w:t>
      </w:r>
      <w:r>
        <w:rPr>
          <w:rFonts w:hint="eastAsia"/>
        </w:rPr>
        <w:br/>
      </w:r>
      <w:r>
        <w:rPr>
          <w:rFonts w:hint="eastAsia"/>
        </w:rPr>
        <w:t>　　图表 12、2009年我国在外国投资建设少年校外教育市场份额</w:t>
      </w:r>
      <w:r>
        <w:rPr>
          <w:rFonts w:hint="eastAsia"/>
        </w:rPr>
        <w:br/>
      </w:r>
      <w:r>
        <w:rPr>
          <w:rFonts w:hint="eastAsia"/>
        </w:rPr>
        <w:t>　　图表 13、2006-2010年1-3月国外企业在中国投资额变化图</w:t>
      </w:r>
      <w:r>
        <w:rPr>
          <w:rFonts w:hint="eastAsia"/>
        </w:rPr>
        <w:br/>
      </w:r>
      <w:r>
        <w:rPr>
          <w:rFonts w:hint="eastAsia"/>
        </w:rPr>
        <w:t>　　图表 14、2006-2010年1-3月我国在外国投资额变化图</w:t>
      </w:r>
      <w:r>
        <w:rPr>
          <w:rFonts w:hint="eastAsia"/>
        </w:rPr>
        <w:br/>
      </w:r>
      <w:r>
        <w:rPr>
          <w:rFonts w:hint="eastAsia"/>
        </w:rPr>
        <w:t>　　图表 15、2010—2014年国外企业在中国投资额变化图</w:t>
      </w:r>
      <w:r>
        <w:rPr>
          <w:rFonts w:hint="eastAsia"/>
        </w:rPr>
        <w:br/>
      </w:r>
      <w:r>
        <w:rPr>
          <w:rFonts w:hint="eastAsia"/>
        </w:rPr>
        <w:t>　　图表 16、2010—2014年我国在外国投资额变化图</w:t>
      </w:r>
      <w:r>
        <w:rPr>
          <w:rFonts w:hint="eastAsia"/>
        </w:rPr>
        <w:br/>
      </w:r>
      <w:r>
        <w:rPr>
          <w:rFonts w:hint="eastAsia"/>
        </w:rPr>
        <w:t>　　图表 17、2006-2010年1-3月华东地区少年校外教育市场规模变化图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18、2006-2010年1-3月华南地区少年校外教育市场规模变化图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19、2006-2010年1-3月华中地区少年校外教育市场规模变化图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20、2006-2010年1-3月华北地区少年校外教育市场规模变化图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21、2006-2010年1-3月西北地区少年校外教育市场规模变化图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22、2006-2010年1-3月西南地区少年校外教育市场规模变化图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23、2006-2010年1-3月东北地区少年校外教育市场规模变化图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24、2006—2010年1-3月巨人学校效益指标表</w:t>
      </w:r>
      <w:r>
        <w:rPr>
          <w:rFonts w:hint="eastAsia"/>
        </w:rPr>
        <w:br/>
      </w:r>
      <w:r>
        <w:rPr>
          <w:rFonts w:hint="eastAsia"/>
        </w:rPr>
        <w:t>　　图表 25、2006—2010年1-3月巨人学校偿债指标表</w:t>
      </w:r>
      <w:r>
        <w:rPr>
          <w:rFonts w:hint="eastAsia"/>
        </w:rPr>
        <w:br/>
      </w:r>
      <w:r>
        <w:rPr>
          <w:rFonts w:hint="eastAsia"/>
        </w:rPr>
        <w:t>　　图表 26、2006—2010年1-3月学大教育效益指标表</w:t>
      </w:r>
      <w:r>
        <w:rPr>
          <w:rFonts w:hint="eastAsia"/>
        </w:rPr>
        <w:br/>
      </w:r>
      <w:r>
        <w:rPr>
          <w:rFonts w:hint="eastAsia"/>
        </w:rPr>
        <w:t>　　图表 27、2006—2010年1-3月学大教育偿债指标表</w:t>
      </w:r>
      <w:r>
        <w:rPr>
          <w:rFonts w:hint="eastAsia"/>
        </w:rPr>
        <w:br/>
      </w:r>
      <w:r>
        <w:rPr>
          <w:rFonts w:hint="eastAsia"/>
        </w:rPr>
        <w:t>　　图表 28、2006—2010年1-3月101远程教育效益指标表</w:t>
      </w:r>
      <w:r>
        <w:rPr>
          <w:rFonts w:hint="eastAsia"/>
        </w:rPr>
        <w:br/>
      </w:r>
      <w:r>
        <w:rPr>
          <w:rFonts w:hint="eastAsia"/>
        </w:rPr>
        <w:t>　　图表 29、2006—2010年1-3月101远程教育网偿债指标表</w:t>
      </w:r>
      <w:r>
        <w:rPr>
          <w:rFonts w:hint="eastAsia"/>
        </w:rPr>
        <w:br/>
      </w:r>
      <w:r>
        <w:rPr>
          <w:rFonts w:hint="eastAsia"/>
        </w:rPr>
        <w:t>　　图表 30、2006—2010年1-3月北京睿升培训学校效益指标表</w:t>
      </w:r>
      <w:r>
        <w:rPr>
          <w:rFonts w:hint="eastAsia"/>
        </w:rPr>
        <w:br/>
      </w:r>
      <w:r>
        <w:rPr>
          <w:rFonts w:hint="eastAsia"/>
        </w:rPr>
        <w:t>　　图表 31、2006—2010年1-3月北京睿升培训学校偿债指标表</w:t>
      </w:r>
      <w:r>
        <w:rPr>
          <w:rFonts w:hint="eastAsia"/>
        </w:rPr>
        <w:br/>
      </w:r>
      <w:r>
        <w:rPr>
          <w:rFonts w:hint="eastAsia"/>
        </w:rPr>
        <w:t>　　图表 32、2006—2010年1-3月辽宁省沈阳飞跃学校效益指标表</w:t>
      </w:r>
      <w:r>
        <w:rPr>
          <w:rFonts w:hint="eastAsia"/>
        </w:rPr>
        <w:br/>
      </w:r>
      <w:r>
        <w:rPr>
          <w:rFonts w:hint="eastAsia"/>
        </w:rPr>
        <w:t>　　图表 33、2006—2010年1-3月辽宁省沈阳飞跃学校偿债指标表</w:t>
      </w:r>
      <w:r>
        <w:rPr>
          <w:rFonts w:hint="eastAsia"/>
        </w:rPr>
        <w:br/>
      </w:r>
      <w:r>
        <w:rPr>
          <w:rFonts w:hint="eastAsia"/>
        </w:rPr>
        <w:t>　　图表 34、2006—2010年1-3月起点教育集团效益指标表 6图表 35、2006—2010年1-3月起点教育集团偿债指标表</w:t>
      </w:r>
      <w:r>
        <w:rPr>
          <w:rFonts w:hint="eastAsia"/>
        </w:rPr>
        <w:br/>
      </w:r>
      <w:r>
        <w:rPr>
          <w:rFonts w:hint="eastAsia"/>
        </w:rPr>
        <w:t>　　图表 36、2009年消费者收入分布比率表</w:t>
      </w:r>
      <w:r>
        <w:rPr>
          <w:rFonts w:hint="eastAsia"/>
        </w:rPr>
        <w:br/>
      </w:r>
      <w:r>
        <w:rPr>
          <w:rFonts w:hint="eastAsia"/>
        </w:rPr>
        <w:t>　　图表 37、2009年消费者收入分布比率图</w:t>
      </w:r>
      <w:r>
        <w:rPr>
          <w:rFonts w:hint="eastAsia"/>
        </w:rPr>
        <w:br/>
      </w:r>
      <w:r>
        <w:rPr>
          <w:rFonts w:hint="eastAsia"/>
        </w:rPr>
        <w:t>　　图表 38、2009年消费者年龄段比例表</w:t>
      </w:r>
      <w:r>
        <w:rPr>
          <w:rFonts w:hint="eastAsia"/>
        </w:rPr>
        <w:br/>
      </w:r>
      <w:r>
        <w:rPr>
          <w:rFonts w:hint="eastAsia"/>
        </w:rPr>
        <w:t>　　图表 39、2009年消费者年龄段比例图</w:t>
      </w:r>
      <w:r>
        <w:rPr>
          <w:rFonts w:hint="eastAsia"/>
        </w:rPr>
        <w:br/>
      </w:r>
      <w:r>
        <w:rPr>
          <w:rFonts w:hint="eastAsia"/>
        </w:rPr>
        <w:t>　　图表 40、2009年消费区域分布比率表</w:t>
      </w:r>
      <w:r>
        <w:rPr>
          <w:rFonts w:hint="eastAsia"/>
        </w:rPr>
        <w:br/>
      </w:r>
      <w:r>
        <w:rPr>
          <w:rFonts w:hint="eastAsia"/>
        </w:rPr>
        <w:t>　　图表 41、2009年消费区域分布比率表</w:t>
      </w:r>
      <w:r>
        <w:rPr>
          <w:rFonts w:hint="eastAsia"/>
        </w:rPr>
        <w:br/>
      </w:r>
      <w:r>
        <w:rPr>
          <w:rFonts w:hint="eastAsia"/>
        </w:rPr>
        <w:t>　　图表 42、2009年消费者对少年校外教育品牌认知度调查</w:t>
      </w:r>
      <w:r>
        <w:rPr>
          <w:rFonts w:hint="eastAsia"/>
        </w:rPr>
        <w:br/>
      </w:r>
      <w:r>
        <w:rPr>
          <w:rFonts w:hint="eastAsia"/>
        </w:rPr>
        <w:t>　　图表 43：少年校外教育影响程度分析</w:t>
      </w:r>
      <w:r>
        <w:rPr>
          <w:rFonts w:hint="eastAsia"/>
        </w:rPr>
        <w:br/>
      </w:r>
      <w:r>
        <w:rPr>
          <w:rFonts w:hint="eastAsia"/>
        </w:rPr>
        <w:t>　　图表 44、2009年消费者对少年校外教育品牌的首要认知渠道</w:t>
      </w:r>
      <w:r>
        <w:rPr>
          <w:rFonts w:hint="eastAsia"/>
        </w:rPr>
        <w:br/>
      </w:r>
      <w:r>
        <w:rPr>
          <w:rFonts w:hint="eastAsia"/>
        </w:rPr>
        <w:t>　　图表 45、2009年消费者对少年校外教育的品牌偏好调查</w:t>
      </w:r>
      <w:r>
        <w:rPr>
          <w:rFonts w:hint="eastAsia"/>
        </w:rPr>
        <w:br/>
      </w:r>
      <w:r>
        <w:rPr>
          <w:rFonts w:hint="eastAsia"/>
        </w:rPr>
        <w:t>　　图表 46、2009年消费者对少年校外教育品牌偏好调查</w:t>
      </w:r>
      <w:r>
        <w:rPr>
          <w:rFonts w:hint="eastAsia"/>
        </w:rPr>
        <w:br/>
      </w:r>
      <w:r>
        <w:rPr>
          <w:rFonts w:hint="eastAsia"/>
        </w:rPr>
        <w:t>　　图表 47、2009年消费者对对少年校外教育机构的市场占有率调查</w:t>
      </w:r>
      <w:r>
        <w:rPr>
          <w:rFonts w:hint="eastAsia"/>
        </w:rPr>
        <w:br/>
      </w:r>
      <w:r>
        <w:rPr>
          <w:rFonts w:hint="eastAsia"/>
        </w:rPr>
        <w:t>　　图表 48：青少年校外教育价格影响程度分析 7图表49：青少年校外教育品牌影响程度分析 7图表50：青少年校外教育离家方便的影响程度分析</w:t>
      </w:r>
      <w:r>
        <w:rPr>
          <w:rFonts w:hint="eastAsia"/>
        </w:rPr>
        <w:br/>
      </w:r>
      <w:r>
        <w:rPr>
          <w:rFonts w:hint="eastAsia"/>
        </w:rPr>
        <w:t>　　图表 51：青少年校外教育广告的影响程度分析</w:t>
      </w:r>
      <w:r>
        <w:rPr>
          <w:rFonts w:hint="eastAsia"/>
        </w:rPr>
        <w:br/>
      </w:r>
      <w:r>
        <w:rPr>
          <w:rFonts w:hint="eastAsia"/>
        </w:rPr>
        <w:t>　　图表 52：青少年校外教育包装的影响程度分析</w:t>
      </w:r>
      <w:r>
        <w:rPr>
          <w:rFonts w:hint="eastAsia"/>
        </w:rPr>
        <w:br/>
      </w:r>
      <w:r>
        <w:rPr>
          <w:rFonts w:hint="eastAsia"/>
        </w:rPr>
        <w:t>　　图表 53、2010-2014少年校外教育行业产值预测图</w:t>
      </w:r>
      <w:r>
        <w:rPr>
          <w:rFonts w:hint="eastAsia"/>
        </w:rPr>
        <w:br/>
      </w:r>
      <w:r>
        <w:rPr>
          <w:rFonts w:hint="eastAsia"/>
        </w:rPr>
        <w:t>　　图表 54、2010-2014年青少年校外教育收入预测图</w:t>
      </w:r>
      <w:r>
        <w:rPr>
          <w:rFonts w:hint="eastAsia"/>
        </w:rPr>
        <w:br/>
      </w:r>
      <w:r>
        <w:rPr>
          <w:rFonts w:hint="eastAsia"/>
        </w:rPr>
        <w:t>　　图表 55、2010-2014年少年校外教育行业利润总额预测图</w:t>
      </w:r>
      <w:r>
        <w:rPr>
          <w:rFonts w:hint="eastAsia"/>
        </w:rPr>
        <w:br/>
      </w:r>
      <w:r>
        <w:rPr>
          <w:rFonts w:hint="eastAsia"/>
        </w:rPr>
        <w:t>　　图表 56、2010-2014少年校外教育行业总资产预测图</w:t>
      </w:r>
      <w:r>
        <w:rPr>
          <w:rFonts w:hint="eastAsia"/>
        </w:rPr>
        <w:br/>
      </w:r>
      <w:r>
        <w:rPr>
          <w:rFonts w:hint="eastAsia"/>
        </w:rPr>
        <w:t>　　图表 57、2010-2014年少年校外教育行业成长性分析</w:t>
      </w:r>
      <w:r>
        <w:rPr>
          <w:rFonts w:hint="eastAsia"/>
        </w:rPr>
        <w:br/>
      </w:r>
      <w:r>
        <w:rPr>
          <w:rFonts w:hint="eastAsia"/>
        </w:rPr>
        <w:t>　　图表 58、2010-2014年少年校外教育行业经营能力预测</w:t>
      </w:r>
      <w:r>
        <w:rPr>
          <w:rFonts w:hint="eastAsia"/>
        </w:rPr>
        <w:br/>
      </w:r>
      <w:r>
        <w:rPr>
          <w:rFonts w:hint="eastAsia"/>
        </w:rPr>
        <w:t>　　图表 59、2010-2014年少年校外教育行业盈利能力预测</w:t>
      </w:r>
      <w:r>
        <w:rPr>
          <w:rFonts w:hint="eastAsia"/>
        </w:rPr>
        <w:br/>
      </w:r>
      <w:r>
        <w:rPr>
          <w:rFonts w:hint="eastAsia"/>
        </w:rPr>
        <w:t>　　图表 60、2010-2014年少年校外教育行业偿债能力预测</w:t>
      </w:r>
      <w:r>
        <w:rPr>
          <w:rFonts w:hint="eastAsia"/>
        </w:rPr>
        <w:br/>
      </w:r>
      <w:r>
        <w:rPr>
          <w:rFonts w:hint="eastAsia"/>
        </w:rPr>
        <w:t>　　图表 61、2010-2014年青少年校外教育收入预测图</w:t>
      </w:r>
      <w:r>
        <w:rPr>
          <w:rFonts w:hint="eastAsia"/>
        </w:rPr>
        <w:br/>
      </w:r>
      <w:r>
        <w:rPr>
          <w:rFonts w:hint="eastAsia"/>
        </w:rPr>
        <w:t>　　图表 62、2010-2014年青少年校外教育投资规模预测图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33366c5cf4019" w:history="1">
        <w:r>
          <w:rPr>
            <w:rStyle w:val="Hyperlink"/>
          </w:rPr>
          <w:t>2010-2014年少年校外教育投资分析及市场前景预测研究报告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33366c5cf4019" w:history="1">
        <w:r>
          <w:rPr>
            <w:rStyle w:val="Hyperlink"/>
          </w:rPr>
          <w:t>https://www.20087.com/2010-06/R_2010_2014nianshaonianxiaowaijiaoyuto.html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1b331af714d03" w:history="1">
      <w:r>
        <w:rPr>
          <w:rStyle w:val="Hyperlink"/>
        </w:rPr>
        <w:t>2010-2014年少年校外教育投资分析及市场前景预测研究报告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shaonianxiaowaijiaoyuto.html" TargetMode="External" Id="Rd9d33366c5cf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shaonianxiaowaijiaoyuto.html" TargetMode="External" Id="R60d1b331af7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2010-06-07T07:23:00Z</dcterms:created>
  <dcterms:modified xsi:type="dcterms:W3CDTF">2010-06-07T08:23:00Z</dcterms:modified>
  <dc:subject>2010-2014年少年校外教育投资分析及市场前景预测研究报告</dc:subject>
  <dc:title>2010-2014年少年校外教育投资分析及市场前景预测研究报告</dc:title>
  <cp:keywords>2010-2014年少年校外教育投资分析及市场前景预测研究报告</cp:keywords>
  <dc:description>2010-2014年少年校外教育投资分析及市场前景预测研究报告</dc:description>
</cp:coreProperties>
</file>